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D35" w:rsidRPr="00E3557F" w:rsidRDefault="001F3C4E">
      <w:pPr>
        <w:spacing w:after="0" w:line="408" w:lineRule="auto"/>
        <w:ind w:left="120"/>
        <w:jc w:val="center"/>
        <w:rPr>
          <w:lang w:val="ru-RU"/>
        </w:rPr>
      </w:pPr>
      <w:bookmarkStart w:id="0" w:name="block-6091015"/>
      <w:r w:rsidRPr="00E3557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E0D35" w:rsidRPr="00E3557F" w:rsidRDefault="001F3C4E">
      <w:pPr>
        <w:spacing w:after="0" w:line="408" w:lineRule="auto"/>
        <w:ind w:left="120"/>
        <w:jc w:val="center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58a8b50-bc87-4dce-ba15-54688bfa7451"/>
      <w:r w:rsidRPr="00E3557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E3557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E0D35" w:rsidRPr="00E3557F" w:rsidRDefault="001F3C4E">
      <w:pPr>
        <w:spacing w:after="0" w:line="408" w:lineRule="auto"/>
        <w:ind w:left="120"/>
        <w:jc w:val="center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4973ee1-7119-49dd-ab64-b9ca30404961"/>
      <w:r w:rsidRPr="00E3557F">
        <w:rPr>
          <w:rFonts w:ascii="Times New Roman" w:hAnsi="Times New Roman"/>
          <w:b/>
          <w:color w:val="000000"/>
          <w:sz w:val="28"/>
          <w:lang w:val="ru-RU"/>
        </w:rPr>
        <w:t>Муниципальный район "Кыринский район"</w:t>
      </w:r>
      <w:bookmarkEnd w:id="2"/>
      <w:r w:rsidRPr="00E3557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3557F">
        <w:rPr>
          <w:rFonts w:ascii="Times New Roman" w:hAnsi="Times New Roman"/>
          <w:color w:val="000000"/>
          <w:sz w:val="28"/>
          <w:lang w:val="ru-RU"/>
        </w:rPr>
        <w:t>​</w:t>
      </w:r>
    </w:p>
    <w:p w:rsidR="000E0D35" w:rsidRDefault="001F3C4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"Михайло-Павловская СОШ"</w:t>
      </w:r>
    </w:p>
    <w:p w:rsidR="000E0D35" w:rsidRDefault="000E0D35">
      <w:pPr>
        <w:spacing w:after="0"/>
        <w:ind w:left="120"/>
      </w:pPr>
    </w:p>
    <w:p w:rsidR="000E0D35" w:rsidRDefault="000E0D35">
      <w:pPr>
        <w:spacing w:after="0"/>
        <w:ind w:left="120"/>
      </w:pPr>
    </w:p>
    <w:p w:rsidR="000E0D35" w:rsidRDefault="000E0D35">
      <w:pPr>
        <w:spacing w:after="0"/>
        <w:ind w:left="120"/>
      </w:pPr>
    </w:p>
    <w:p w:rsidR="000E0D35" w:rsidRDefault="000E0D3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3557F" w:rsidTr="000D4161">
        <w:tc>
          <w:tcPr>
            <w:tcW w:w="3114" w:type="dxa"/>
          </w:tcPr>
          <w:p w:rsidR="00C53FFE" w:rsidRPr="0040209D" w:rsidRDefault="001F3C4E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F3C4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F3C4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Замдиректора по УВР</w:t>
            </w:r>
          </w:p>
          <w:p w:rsidR="004E6975" w:rsidRDefault="001F3C4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F3C4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Яицкая А.А.</w:t>
            </w:r>
          </w:p>
          <w:p w:rsidR="004E6975" w:rsidRDefault="001F3C4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F3C4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F3C4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F3C4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F3C4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F3C4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Трухина И.М.</w:t>
            </w:r>
          </w:p>
          <w:p w:rsidR="000E6D86" w:rsidRDefault="001F3C4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F3C4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E0D35" w:rsidRPr="00E3557F" w:rsidRDefault="000E0D35">
      <w:pPr>
        <w:spacing w:after="0"/>
        <w:ind w:left="120"/>
        <w:rPr>
          <w:lang w:val="ru-RU"/>
        </w:rPr>
      </w:pPr>
    </w:p>
    <w:p w:rsidR="000E0D35" w:rsidRPr="00E3557F" w:rsidRDefault="001F3C4E">
      <w:pPr>
        <w:spacing w:after="0"/>
        <w:ind w:left="120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‌</w:t>
      </w:r>
    </w:p>
    <w:p w:rsidR="000E0D35" w:rsidRPr="00E3557F" w:rsidRDefault="000E0D35">
      <w:pPr>
        <w:spacing w:after="0"/>
        <w:ind w:left="120"/>
        <w:rPr>
          <w:lang w:val="ru-RU"/>
        </w:rPr>
      </w:pPr>
    </w:p>
    <w:p w:rsidR="000E0D35" w:rsidRPr="00E3557F" w:rsidRDefault="000E0D35">
      <w:pPr>
        <w:spacing w:after="0"/>
        <w:ind w:left="120"/>
        <w:rPr>
          <w:lang w:val="ru-RU"/>
        </w:rPr>
      </w:pPr>
    </w:p>
    <w:p w:rsidR="000E0D35" w:rsidRPr="00E3557F" w:rsidRDefault="000E0D35">
      <w:pPr>
        <w:spacing w:after="0"/>
        <w:ind w:left="120"/>
        <w:rPr>
          <w:lang w:val="ru-RU"/>
        </w:rPr>
      </w:pPr>
    </w:p>
    <w:p w:rsidR="000E0D35" w:rsidRPr="00E3557F" w:rsidRDefault="001F3C4E">
      <w:pPr>
        <w:spacing w:after="0" w:line="408" w:lineRule="auto"/>
        <w:ind w:left="120"/>
        <w:jc w:val="center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E0D35" w:rsidRPr="00E3557F" w:rsidRDefault="001F3C4E">
      <w:pPr>
        <w:spacing w:after="0" w:line="408" w:lineRule="auto"/>
        <w:ind w:left="120"/>
        <w:jc w:val="center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856000)</w:t>
      </w:r>
    </w:p>
    <w:p w:rsidR="000E0D35" w:rsidRPr="00E3557F" w:rsidRDefault="000E0D35">
      <w:pPr>
        <w:spacing w:after="0"/>
        <w:ind w:left="120"/>
        <w:jc w:val="center"/>
        <w:rPr>
          <w:lang w:val="ru-RU"/>
        </w:rPr>
      </w:pPr>
    </w:p>
    <w:p w:rsidR="000E0D35" w:rsidRPr="00E3557F" w:rsidRDefault="001F3C4E">
      <w:pPr>
        <w:spacing w:after="0" w:line="408" w:lineRule="auto"/>
        <w:ind w:left="120"/>
        <w:jc w:val="center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:rsidR="000E0D35" w:rsidRPr="00E3557F" w:rsidRDefault="001F3C4E">
      <w:pPr>
        <w:spacing w:after="0" w:line="408" w:lineRule="auto"/>
        <w:ind w:left="120"/>
        <w:jc w:val="center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0E0D35" w:rsidRPr="00E3557F" w:rsidRDefault="000E0D35">
      <w:pPr>
        <w:spacing w:after="0"/>
        <w:ind w:left="120"/>
        <w:jc w:val="center"/>
        <w:rPr>
          <w:lang w:val="ru-RU"/>
        </w:rPr>
      </w:pPr>
    </w:p>
    <w:p w:rsidR="000E0D35" w:rsidRPr="00E3557F" w:rsidRDefault="000E0D35">
      <w:pPr>
        <w:spacing w:after="0"/>
        <w:ind w:left="120"/>
        <w:jc w:val="center"/>
        <w:rPr>
          <w:lang w:val="ru-RU"/>
        </w:rPr>
      </w:pPr>
    </w:p>
    <w:p w:rsidR="000E0D35" w:rsidRPr="00E3557F" w:rsidRDefault="000E0D35">
      <w:pPr>
        <w:spacing w:after="0"/>
        <w:ind w:left="120"/>
        <w:jc w:val="center"/>
        <w:rPr>
          <w:lang w:val="ru-RU"/>
        </w:rPr>
      </w:pPr>
    </w:p>
    <w:p w:rsidR="000E0D35" w:rsidRPr="00E3557F" w:rsidRDefault="000E0D35">
      <w:pPr>
        <w:spacing w:after="0"/>
        <w:ind w:left="120"/>
        <w:jc w:val="center"/>
        <w:rPr>
          <w:lang w:val="ru-RU"/>
        </w:rPr>
      </w:pPr>
    </w:p>
    <w:p w:rsidR="000E0D35" w:rsidRPr="00E3557F" w:rsidRDefault="000E0D35">
      <w:pPr>
        <w:spacing w:after="0"/>
        <w:ind w:left="120"/>
        <w:jc w:val="center"/>
        <w:rPr>
          <w:lang w:val="ru-RU"/>
        </w:rPr>
      </w:pPr>
    </w:p>
    <w:p w:rsidR="000E0D35" w:rsidRPr="00E3557F" w:rsidRDefault="000E0D35">
      <w:pPr>
        <w:spacing w:after="0"/>
        <w:ind w:left="120"/>
        <w:jc w:val="center"/>
        <w:rPr>
          <w:lang w:val="ru-RU"/>
        </w:rPr>
      </w:pPr>
    </w:p>
    <w:p w:rsidR="000E0D35" w:rsidRPr="00E3557F" w:rsidRDefault="000E0D35">
      <w:pPr>
        <w:spacing w:after="0"/>
        <w:ind w:left="120"/>
        <w:jc w:val="center"/>
        <w:rPr>
          <w:lang w:val="ru-RU"/>
        </w:rPr>
      </w:pPr>
    </w:p>
    <w:p w:rsidR="000E0D35" w:rsidRPr="00E3557F" w:rsidRDefault="000E0D35">
      <w:pPr>
        <w:spacing w:after="0"/>
        <w:ind w:left="120"/>
        <w:jc w:val="center"/>
        <w:rPr>
          <w:lang w:val="ru-RU"/>
        </w:rPr>
      </w:pPr>
    </w:p>
    <w:p w:rsidR="000E0D35" w:rsidRPr="00E3557F" w:rsidRDefault="000E0D35">
      <w:pPr>
        <w:spacing w:after="0"/>
        <w:ind w:left="120"/>
        <w:jc w:val="center"/>
        <w:rPr>
          <w:lang w:val="ru-RU"/>
        </w:rPr>
      </w:pPr>
    </w:p>
    <w:p w:rsidR="000E0D35" w:rsidRPr="00E3557F" w:rsidRDefault="000E0D35">
      <w:pPr>
        <w:spacing w:after="0"/>
        <w:ind w:left="120"/>
        <w:jc w:val="center"/>
        <w:rPr>
          <w:lang w:val="ru-RU"/>
        </w:rPr>
      </w:pPr>
    </w:p>
    <w:p w:rsidR="000E0D35" w:rsidRPr="00E3557F" w:rsidRDefault="000E0D35">
      <w:pPr>
        <w:spacing w:after="0"/>
        <w:ind w:left="120"/>
        <w:jc w:val="center"/>
        <w:rPr>
          <w:lang w:val="ru-RU"/>
        </w:rPr>
      </w:pPr>
    </w:p>
    <w:p w:rsidR="000E0D35" w:rsidRPr="00E3557F" w:rsidRDefault="000E0D35">
      <w:pPr>
        <w:spacing w:after="0"/>
        <w:ind w:left="120"/>
        <w:jc w:val="center"/>
        <w:rPr>
          <w:lang w:val="ru-RU"/>
        </w:rPr>
      </w:pPr>
    </w:p>
    <w:p w:rsidR="000E0D35" w:rsidRPr="00E3557F" w:rsidRDefault="001F3C4E">
      <w:pPr>
        <w:spacing w:after="0"/>
        <w:ind w:left="120"/>
        <w:jc w:val="center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e4163ab-ce05-47cb-a8af-92a1d51c1d1b"/>
      <w:r w:rsidRPr="00E3557F">
        <w:rPr>
          <w:rFonts w:ascii="Times New Roman" w:hAnsi="Times New Roman"/>
          <w:b/>
          <w:color w:val="000000"/>
          <w:sz w:val="28"/>
          <w:lang w:val="ru-RU"/>
        </w:rPr>
        <w:t>Михайло-Павловск</w:t>
      </w:r>
      <w:bookmarkEnd w:id="3"/>
      <w:r w:rsidRPr="00E3557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491e05a7-f9e6-4844-988f-66989e75e9e7"/>
      <w:r w:rsidRPr="00E3557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3557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3557F">
        <w:rPr>
          <w:rFonts w:ascii="Times New Roman" w:hAnsi="Times New Roman"/>
          <w:color w:val="000000"/>
          <w:sz w:val="28"/>
          <w:lang w:val="ru-RU"/>
        </w:rPr>
        <w:t>​</w:t>
      </w:r>
    </w:p>
    <w:p w:rsidR="000E0D35" w:rsidRPr="00E3557F" w:rsidRDefault="000E0D35">
      <w:pPr>
        <w:spacing w:after="0"/>
        <w:ind w:left="120"/>
        <w:rPr>
          <w:lang w:val="ru-RU"/>
        </w:rPr>
      </w:pPr>
    </w:p>
    <w:p w:rsidR="000E0D35" w:rsidRPr="00E3557F" w:rsidRDefault="000E0D35">
      <w:pPr>
        <w:rPr>
          <w:lang w:val="ru-RU"/>
        </w:rPr>
        <w:sectPr w:rsidR="000E0D35" w:rsidRPr="00E3557F" w:rsidSect="00E3557F">
          <w:type w:val="nextColumn"/>
          <w:pgSz w:w="11906" w:h="16383"/>
          <w:pgMar w:top="1134" w:right="850" w:bottom="1134" w:left="1701" w:header="720" w:footer="720" w:gutter="0"/>
          <w:cols w:space="720"/>
        </w:sectPr>
      </w:pPr>
    </w:p>
    <w:p w:rsidR="000E0D35" w:rsidRPr="00E3557F" w:rsidRDefault="001F3C4E">
      <w:pPr>
        <w:spacing w:after="0" w:line="264" w:lineRule="auto"/>
        <w:ind w:left="120"/>
        <w:jc w:val="both"/>
        <w:rPr>
          <w:lang w:val="ru-RU"/>
        </w:rPr>
      </w:pPr>
      <w:bookmarkStart w:id="5" w:name="block-6091016"/>
      <w:bookmarkEnd w:id="0"/>
      <w:r w:rsidRPr="00E3557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E0D35" w:rsidRPr="00E3557F" w:rsidRDefault="000E0D35">
      <w:pPr>
        <w:spacing w:after="0" w:line="264" w:lineRule="auto"/>
        <w:ind w:left="120"/>
        <w:jc w:val="both"/>
        <w:rPr>
          <w:lang w:val="ru-RU"/>
        </w:rPr>
      </w:pP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ФГОС ООО, а также федеральной рабочей программы воспитания.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 программе по био</w:t>
      </w:r>
      <w:r w:rsidRPr="00E3557F">
        <w:rPr>
          <w:rFonts w:ascii="Times New Roman" w:hAnsi="Times New Roman"/>
          <w:color w:val="000000"/>
          <w:sz w:val="28"/>
          <w:lang w:val="ru-RU"/>
        </w:rPr>
        <w:t>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</w:t>
      </w:r>
      <w:r w:rsidRPr="00E3557F">
        <w:rPr>
          <w:rFonts w:ascii="Times New Roman" w:hAnsi="Times New Roman"/>
          <w:color w:val="000000"/>
          <w:sz w:val="28"/>
          <w:lang w:val="ru-RU"/>
        </w:rPr>
        <w:t>гии.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</w:t>
      </w:r>
      <w:r w:rsidRPr="00E3557F">
        <w:rPr>
          <w:rFonts w:ascii="Times New Roman" w:hAnsi="Times New Roman"/>
          <w:color w:val="000000"/>
          <w:sz w:val="28"/>
          <w:lang w:val="ru-RU"/>
        </w:rPr>
        <w:t>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</w:t>
      </w:r>
      <w:r w:rsidRPr="00E3557F">
        <w:rPr>
          <w:rFonts w:ascii="Times New Roman" w:hAnsi="Times New Roman"/>
          <w:color w:val="000000"/>
          <w:sz w:val="28"/>
          <w:lang w:val="ru-RU"/>
        </w:rPr>
        <w:t>знаках и процессах жизнедеятельности биологических систем разного уровня организации;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</w:t>
      </w:r>
      <w:r w:rsidRPr="00E3557F">
        <w:rPr>
          <w:rFonts w:ascii="Times New Roman" w:hAnsi="Times New Roman"/>
          <w:color w:val="000000"/>
          <w:sz w:val="28"/>
          <w:lang w:val="ru-RU"/>
        </w:rPr>
        <w:t>ческой науки для изучения биологических систем, в том числе организма человека;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</w:t>
      </w:r>
      <w:r w:rsidRPr="00E3557F">
        <w:rPr>
          <w:rFonts w:ascii="Times New Roman" w:hAnsi="Times New Roman"/>
          <w:color w:val="000000"/>
          <w:sz w:val="28"/>
          <w:lang w:val="ru-RU"/>
        </w:rPr>
        <w:t>изма;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</w:t>
      </w:r>
      <w:r w:rsidRPr="00E3557F">
        <w:rPr>
          <w:rFonts w:ascii="Times New Roman" w:hAnsi="Times New Roman"/>
          <w:color w:val="000000"/>
          <w:sz w:val="28"/>
          <w:lang w:val="ru-RU"/>
        </w:rPr>
        <w:t>ого здоровья и охраны окружающей среды.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Достижение целей программы по биологии обеспечивается решением следующих задач: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приобретение обучающимися знаний о живой природе, закономерностях строения, жизнедеятельности и средообразующей роли организмов, человек</w:t>
      </w:r>
      <w:r w:rsidRPr="00E3557F">
        <w:rPr>
          <w:rFonts w:ascii="Times New Roman" w:hAnsi="Times New Roman"/>
          <w:color w:val="000000"/>
          <w:sz w:val="28"/>
          <w:lang w:val="ru-RU"/>
        </w:rPr>
        <w:t>е как биосоциальном существе, о роли биологической науки в практической деятельности людей;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освоение приёмов работы с </w:t>
      </w:r>
      <w:r w:rsidRPr="00E3557F">
        <w:rPr>
          <w:rFonts w:ascii="Times New Roman" w:hAnsi="Times New Roman"/>
          <w:color w:val="000000"/>
          <w:sz w:val="28"/>
          <w:lang w:val="ru-RU"/>
        </w:rPr>
        <w:t>биологической информацией, в том числе о современных достижениях в области биологии, её анализ и критическое оценивание;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3b562cd9-1b1f-4c62-99a2-3c330cdcc105"/>
      <w:r w:rsidRPr="00E3557F">
        <w:rPr>
          <w:rFonts w:ascii="Times New Roman" w:hAnsi="Times New Roman"/>
          <w:color w:val="000000"/>
          <w:sz w:val="28"/>
          <w:lang w:val="ru-RU"/>
        </w:rPr>
        <w:t>Общее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</w:t>
      </w:r>
      <w:r w:rsidRPr="00E3557F">
        <w:rPr>
          <w:rFonts w:ascii="Times New Roman" w:hAnsi="Times New Roman"/>
          <w:color w:val="000000"/>
          <w:sz w:val="28"/>
          <w:lang w:val="ru-RU"/>
        </w:rPr>
        <w:t>а в неделю).</w:t>
      </w:r>
      <w:bookmarkEnd w:id="6"/>
      <w:r w:rsidRPr="00E3557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заданий, предлагаемых в рамках основного государственного экзамена по биологии.</w:t>
      </w:r>
    </w:p>
    <w:p w:rsidR="000E0D35" w:rsidRPr="00E3557F" w:rsidRDefault="000E0D35">
      <w:pPr>
        <w:rPr>
          <w:lang w:val="ru-RU"/>
        </w:rPr>
        <w:sectPr w:rsidR="000E0D35" w:rsidRPr="00E3557F" w:rsidSect="00E3557F">
          <w:type w:val="nextColumn"/>
          <w:pgSz w:w="11906" w:h="16383"/>
          <w:pgMar w:top="1134" w:right="850" w:bottom="1134" w:left="1701" w:header="720" w:footer="720" w:gutter="0"/>
          <w:cols w:space="720"/>
        </w:sectPr>
      </w:pPr>
    </w:p>
    <w:p w:rsidR="000E0D35" w:rsidRDefault="001F3C4E">
      <w:pPr>
        <w:spacing w:after="0" w:line="264" w:lineRule="auto"/>
        <w:ind w:left="120"/>
        <w:jc w:val="both"/>
      </w:pPr>
      <w:bookmarkStart w:id="7" w:name="block-609101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0E0D35" w:rsidRDefault="000E0D35">
      <w:pPr>
        <w:spacing w:after="0" w:line="264" w:lineRule="auto"/>
        <w:ind w:left="120"/>
        <w:jc w:val="both"/>
      </w:pPr>
    </w:p>
    <w:p w:rsidR="000E0D35" w:rsidRDefault="001F3C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0E0D35" w:rsidRDefault="001F3C4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Понятие о жизни. Признаки живого (клеточное строение, питание, дыхание, выделение, рост и другие </w:t>
      </w:r>
      <w:r w:rsidRPr="00E3557F">
        <w:rPr>
          <w:rFonts w:ascii="Times New Roman" w:hAnsi="Times New Roman"/>
          <w:color w:val="000000"/>
          <w:sz w:val="28"/>
          <w:lang w:val="ru-RU"/>
        </w:rPr>
        <w:t>признаки). Объекты живой и неживой природы, их сравнение. Живая и неживая природа – единое целое.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</w:t>
      </w:r>
      <w:r w:rsidRPr="00E3557F">
        <w:rPr>
          <w:rFonts w:ascii="Times New Roman" w:hAnsi="Times New Roman"/>
          <w:color w:val="000000"/>
          <w:sz w:val="28"/>
          <w:lang w:val="ru-RU"/>
        </w:rPr>
        <w:t>, связанные с биологией: врач, ветеринар, психолог, агроном, животновод и другие (4–5 профессий).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</w:t>
      </w:r>
      <w:r w:rsidRPr="00E3557F">
        <w:rPr>
          <w:rFonts w:ascii="Times New Roman" w:hAnsi="Times New Roman"/>
          <w:color w:val="000000"/>
          <w:sz w:val="28"/>
          <w:lang w:val="ru-RU"/>
        </w:rPr>
        <w:t>ловека.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Кабинет биологии. Правила поведения и работы в кабинете с биологическими приборами и инструментами.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</w:t>
      </w:r>
      <w:r w:rsidRPr="00E3557F">
        <w:rPr>
          <w:rFonts w:ascii="Times New Roman" w:hAnsi="Times New Roman"/>
          <w:color w:val="000000"/>
          <w:sz w:val="28"/>
          <w:lang w:val="ru-RU"/>
        </w:rPr>
        <w:t>итература, справочники, Интернет).</w:t>
      </w:r>
    </w:p>
    <w:p w:rsidR="000E0D35" w:rsidRDefault="001F3C4E">
      <w:pPr>
        <w:numPr>
          <w:ilvl w:val="0"/>
          <w:numId w:val="2"/>
        </w:numPr>
        <w:spacing w:after="0" w:line="264" w:lineRule="auto"/>
        <w:jc w:val="both"/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природы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Метод описания в биологии (наглядный, словесны</w:t>
      </w:r>
      <w:r w:rsidRPr="00E3557F">
        <w:rPr>
          <w:rFonts w:ascii="Times New Roman" w:hAnsi="Times New Roman"/>
          <w:color w:val="000000"/>
          <w:sz w:val="28"/>
          <w:lang w:val="ru-RU"/>
        </w:rPr>
        <w:t>й, схематический). Метод измерения (инструменты измерения). Наблюдение и эксперимент как ведущие методы биологии.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Петри, пробирки, мензурки. Правила работы с об</w:t>
      </w:r>
      <w:r w:rsidRPr="00E3557F">
        <w:rPr>
          <w:rFonts w:ascii="Times New Roman" w:hAnsi="Times New Roman"/>
          <w:color w:val="000000"/>
          <w:sz w:val="28"/>
          <w:lang w:val="ru-RU"/>
        </w:rPr>
        <w:t>орудованием в школьном кабинете.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Ознакомление с устройством лупы, светового микроскопа, правила работы с ними.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помощью лупы и светового микроскопа.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Овладение методами изучения живой природы – наблюдением и экспериментом.</w:t>
      </w:r>
    </w:p>
    <w:p w:rsidR="000E0D35" w:rsidRDefault="001F3C4E">
      <w:pPr>
        <w:numPr>
          <w:ilvl w:val="0"/>
          <w:numId w:val="3"/>
        </w:numPr>
        <w:spacing w:after="0" w:line="264" w:lineRule="auto"/>
        <w:jc w:val="both"/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Понятие об организме. Доядерные и ядерные организмы. Клетка и её открытие. Клеточное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строение организмов. Цитология – наука о клетке. </w:t>
      </w: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>Клетка – наименьшая единица строения и жизнедеятельности организмов. Устройство увеличительных приборов: лупы и микроскопа.</w:t>
      </w:r>
      <w:r w:rsidRPr="00E3557F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E3557F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микроскопом: клеточная оболочка, цитоплазма, ядро.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Од</w:t>
      </w:r>
      <w:r w:rsidRPr="00E3557F">
        <w:rPr>
          <w:rFonts w:ascii="Times New Roman" w:hAnsi="Times New Roman"/>
          <w:color w:val="000000"/>
          <w:sz w:val="28"/>
          <w:lang w:val="ru-RU"/>
        </w:rPr>
        <w:t>ноклеточные и многоклеточные организмы. Клетки, ткани, органы, системы органов.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выделение, движ</w:t>
      </w:r>
      <w:r w:rsidRPr="00E3557F">
        <w:rPr>
          <w:rFonts w:ascii="Times New Roman" w:hAnsi="Times New Roman"/>
          <w:color w:val="000000"/>
          <w:sz w:val="28"/>
          <w:lang w:val="ru-RU"/>
        </w:rPr>
        <w:t>ение, размножение, развитие, раздражимость, приспособленность. Организм – единое целое.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</w:t>
      </w:r>
      <w:r w:rsidRPr="00E3557F">
        <w:rPr>
          <w:rFonts w:ascii="Times New Roman" w:hAnsi="Times New Roman"/>
          <w:color w:val="000000"/>
          <w:sz w:val="28"/>
          <w:lang w:val="ru-RU"/>
        </w:rPr>
        <w:t>ни. Значение бактерий и вирусов в природе и в жизни человека.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Ознакомление с принципами систематики орг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анизмов. 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:rsidR="000E0D35" w:rsidRDefault="001F3C4E">
      <w:pPr>
        <w:numPr>
          <w:ilvl w:val="0"/>
          <w:numId w:val="4"/>
        </w:numPr>
        <w:spacing w:after="0" w:line="264" w:lineRule="auto"/>
        <w:jc w:val="both"/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и среда обитания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</w:t>
      </w:r>
      <w:r w:rsidRPr="00E3557F">
        <w:rPr>
          <w:rFonts w:ascii="Times New Roman" w:hAnsi="Times New Roman"/>
          <w:color w:val="000000"/>
          <w:sz w:val="28"/>
          <w:lang w:val="ru-RU"/>
        </w:rPr>
        <w:t>бления организмов к среде обитания. Сезонные изменения в жизни организмов.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Растительный и животный мир родного </w:t>
      </w:r>
      <w:r w:rsidRPr="00E3557F">
        <w:rPr>
          <w:rFonts w:ascii="Times New Roman" w:hAnsi="Times New Roman"/>
          <w:color w:val="000000"/>
          <w:sz w:val="28"/>
          <w:lang w:val="ru-RU"/>
        </w:rPr>
        <w:t>края (краеведение).</w:t>
      </w:r>
    </w:p>
    <w:p w:rsidR="000E0D35" w:rsidRDefault="001F3C4E">
      <w:pPr>
        <w:numPr>
          <w:ilvl w:val="0"/>
          <w:numId w:val="5"/>
        </w:numPr>
        <w:spacing w:after="0" w:line="264" w:lineRule="auto"/>
        <w:jc w:val="both"/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Понятие о 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</w:t>
      </w:r>
      <w:r w:rsidRPr="00E3557F">
        <w:rPr>
          <w:rFonts w:ascii="Times New Roman" w:hAnsi="Times New Roman"/>
          <w:color w:val="000000"/>
          <w:sz w:val="28"/>
          <w:lang w:val="ru-RU"/>
        </w:rPr>
        <w:t>одных сообществах. Примеры природных сообществ (лес, пруд, озеро и другие природные сообщества).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</w:t>
      </w:r>
      <w:r w:rsidRPr="00E3557F">
        <w:rPr>
          <w:rFonts w:ascii="Times New Roman" w:hAnsi="Times New Roman"/>
          <w:color w:val="000000"/>
          <w:sz w:val="28"/>
          <w:lang w:val="ru-RU"/>
        </w:rPr>
        <w:t>и человека.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>Природные зоны Земли, их обитатели. Флора и фауна природных зон. Ландшафты: природные и культурные.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природных сообществ (на примере леса, озера, пруда, луга и других природных сообществ.).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:rsidR="000E0D35" w:rsidRDefault="001F3C4E">
      <w:pPr>
        <w:numPr>
          <w:ilvl w:val="0"/>
          <w:numId w:val="6"/>
        </w:numPr>
        <w:spacing w:after="0" w:line="264" w:lineRule="auto"/>
        <w:jc w:val="both"/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:rsidR="000E0D35" w:rsidRDefault="001F3C4E">
      <w:pPr>
        <w:spacing w:after="0" w:line="264" w:lineRule="auto"/>
        <w:ind w:firstLine="600"/>
        <w:jc w:val="both"/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Изменения в природе в связи с развитием </w:t>
      </w:r>
      <w:r w:rsidRPr="00E3557F">
        <w:rPr>
          <w:rFonts w:ascii="Times New Roman" w:hAnsi="Times New Roman"/>
          <w:color w:val="000000"/>
          <w:sz w:val="28"/>
          <w:lang w:val="ru-RU"/>
        </w:rPr>
        <w:t>сельского хозяйства, производства и ростом численности населения.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кого разнообразия. Охраняемые территории (заповедники, заказники, национальные парки, памятники природы). </w:t>
      </w:r>
      <w:r>
        <w:rPr>
          <w:rFonts w:ascii="Times New Roman" w:hAnsi="Times New Roman"/>
          <w:color w:val="000000"/>
          <w:sz w:val="28"/>
        </w:rPr>
        <w:t>Красная книга Российской Федерации. Осознание жизни как великой ценности.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Проведение акции по уборке мусора в ближайшем лесу, пар</w:t>
      </w:r>
      <w:r w:rsidRPr="00E3557F">
        <w:rPr>
          <w:rFonts w:ascii="Times New Roman" w:hAnsi="Times New Roman"/>
          <w:color w:val="000000"/>
          <w:sz w:val="28"/>
          <w:lang w:val="ru-RU"/>
        </w:rPr>
        <w:t>ке, сквере или на пришкольной территории.</w:t>
      </w:r>
    </w:p>
    <w:p w:rsidR="000E0D35" w:rsidRPr="00E3557F" w:rsidRDefault="000E0D35">
      <w:pPr>
        <w:spacing w:after="0" w:line="264" w:lineRule="auto"/>
        <w:ind w:left="120"/>
        <w:jc w:val="both"/>
        <w:rPr>
          <w:lang w:val="ru-RU"/>
        </w:rPr>
      </w:pPr>
    </w:p>
    <w:p w:rsidR="000E0D35" w:rsidRDefault="001F3C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0E0D35" w:rsidRDefault="001F3C4E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Растительный организм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</w:t>
      </w:r>
      <w:r w:rsidRPr="00E3557F">
        <w:rPr>
          <w:rFonts w:ascii="Times New Roman" w:hAnsi="Times New Roman"/>
          <w:color w:val="000000"/>
          <w:sz w:val="28"/>
          <w:lang w:val="ru-RU"/>
        </w:rPr>
        <w:t>а. Высшие и низшие растения. Споровые и семенные растения.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</w:t>
      </w:r>
      <w:r w:rsidRPr="00E3557F">
        <w:rPr>
          <w:rFonts w:ascii="Times New Roman" w:hAnsi="Times New Roman"/>
          <w:color w:val="000000"/>
          <w:sz w:val="28"/>
          <w:lang w:val="ru-RU"/>
        </w:rPr>
        <w:t>ительных тканей.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Строение органов растительного организма, их роль и связь между собой.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тканей (использование микропрепаратов).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>Обнаружение неорганических и органических вещес</w:t>
      </w:r>
      <w:r w:rsidRPr="00E3557F">
        <w:rPr>
          <w:rFonts w:ascii="Times New Roman" w:hAnsi="Times New Roman"/>
          <w:color w:val="000000"/>
          <w:sz w:val="28"/>
          <w:lang w:val="ru-RU"/>
        </w:rPr>
        <w:t>тв в растении.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Ознакомление в природе с цветковыми растениями.</w:t>
      </w:r>
    </w:p>
    <w:p w:rsidR="000E0D35" w:rsidRDefault="001F3C4E">
      <w:pPr>
        <w:numPr>
          <w:ilvl w:val="0"/>
          <w:numId w:val="8"/>
        </w:numPr>
        <w:spacing w:after="0" w:line="264" w:lineRule="auto"/>
        <w:jc w:val="both"/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глощение корнями воды и минеральных веществ, необходимых растению (корневое давление, осмос). Видоизменение корней. 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</w:t>
      </w:r>
      <w:r w:rsidRPr="00E3557F">
        <w:rPr>
          <w:rFonts w:ascii="Times New Roman" w:hAnsi="Times New Roman"/>
          <w:color w:val="000000"/>
          <w:sz w:val="28"/>
          <w:lang w:val="ru-RU"/>
        </w:rPr>
        <w:t>стьица, основная ткань листа, проводящие пучки). Лист – орган воздушного питания.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Строение и разнообразие цветков. Соцветия. Плоды. </w:t>
      </w:r>
      <w:r>
        <w:rPr>
          <w:rFonts w:ascii="Times New Roman" w:hAnsi="Times New Roman"/>
          <w:color w:val="000000"/>
          <w:sz w:val="28"/>
        </w:rPr>
        <w:t xml:space="preserve">Типы плодов. </w:t>
      </w:r>
      <w:r w:rsidRPr="00E3557F">
        <w:rPr>
          <w:rFonts w:ascii="Times New Roman" w:hAnsi="Times New Roman"/>
          <w:color w:val="000000"/>
          <w:sz w:val="28"/>
          <w:lang w:val="ru-RU"/>
        </w:rPr>
        <w:t>Распространение плодов и семян в природе.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(стержневой и мочковатой) на примере гербарных экземпляров или живых растений.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Ознакомление с внешним строением листьев и листорасположением (на комнатных растениях).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</w:t>
      </w:r>
      <w:r w:rsidRPr="00E3557F">
        <w:rPr>
          <w:rFonts w:ascii="Times New Roman" w:hAnsi="Times New Roman"/>
          <w:color w:val="000000"/>
          <w:sz w:val="28"/>
          <w:lang w:val="ru-RU"/>
        </w:rPr>
        <w:t>к (на примере сирени, тополя и других растений).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Рассматривание микроскопического строения ветки дерева (на готовом микропрепарате).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строения семян однодольных растений.</w:t>
      </w:r>
    </w:p>
    <w:p w:rsidR="000E0D35" w:rsidRDefault="001F3C4E">
      <w:pPr>
        <w:numPr>
          <w:ilvl w:val="0"/>
          <w:numId w:val="9"/>
        </w:numPr>
        <w:spacing w:after="0" w:line="264" w:lineRule="auto"/>
        <w:jc w:val="both"/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:rsidR="000E0D35" w:rsidRDefault="001F3C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>Неорганические (вода, мине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 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0E0D35" w:rsidRDefault="001F3C4E">
      <w:pPr>
        <w:spacing w:after="0" w:line="264" w:lineRule="auto"/>
        <w:ind w:firstLine="600"/>
        <w:jc w:val="both"/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Поглощение корнями воды и минеральных веществ, необходимых растению </w:t>
      </w:r>
      <w:r>
        <w:rPr>
          <w:rFonts w:ascii="Times New Roman" w:hAnsi="Times New Roman"/>
          <w:color w:val="000000"/>
          <w:sz w:val="28"/>
        </w:rPr>
        <w:t xml:space="preserve">(корневое давление, осмос). 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Почва, её плодородие. Значение обработки почвы (окучивание), внесения удобрений, прореживания проростков, полива для жизни культурных растений. </w:t>
      </w:r>
      <w:r>
        <w:rPr>
          <w:rFonts w:ascii="Times New Roman" w:hAnsi="Times New Roman"/>
          <w:color w:val="000000"/>
          <w:sz w:val="28"/>
        </w:rPr>
        <w:t>Гидропоника.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Фотосинтез. Лист – орган воздушного питания. </w:t>
      </w:r>
      <w:r w:rsidRPr="00E3557F">
        <w:rPr>
          <w:rFonts w:ascii="Times New Roman" w:hAnsi="Times New Roman"/>
          <w:color w:val="000000"/>
          <w:sz w:val="28"/>
          <w:lang w:val="ru-RU"/>
        </w:rPr>
        <w:t>Значение фотосинтеза в при</w:t>
      </w:r>
      <w:r w:rsidRPr="00E3557F">
        <w:rPr>
          <w:rFonts w:ascii="Times New Roman" w:hAnsi="Times New Roman"/>
          <w:color w:val="000000"/>
          <w:sz w:val="28"/>
          <w:lang w:val="ru-RU"/>
        </w:rPr>
        <w:t>роде и в жизни человека.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препятствующие дыханию корней. Лист как орган дыхания (устьичный аппарат). Поступление в лист атмосферного воздуха. Сильная запылённость воздуха</w:t>
      </w:r>
      <w:r w:rsidRPr="00E3557F">
        <w:rPr>
          <w:rFonts w:ascii="Times New Roman" w:hAnsi="Times New Roman"/>
          <w:color w:val="000000"/>
          <w:sz w:val="28"/>
          <w:lang w:val="ru-RU"/>
        </w:rPr>
        <w:t>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Связь клеточного строения стебля с его функциями</w:t>
      </w:r>
      <w:r w:rsidRPr="00E3557F">
        <w:rPr>
          <w:rFonts w:ascii="Times New Roman" w:hAnsi="Times New Roman"/>
          <w:color w:val="000000"/>
          <w:sz w:val="28"/>
          <w:lang w:val="ru-RU"/>
        </w:rPr>
        <w:t>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</w:t>
      </w:r>
      <w:r w:rsidRPr="00E3557F">
        <w:rPr>
          <w:rFonts w:ascii="Times New Roman" w:hAnsi="Times New Roman"/>
          <w:color w:val="000000"/>
          <w:sz w:val="28"/>
          <w:lang w:val="ru-RU"/>
        </w:rPr>
        <w:t>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</w:t>
      </w:r>
      <w:r w:rsidRPr="00E3557F">
        <w:rPr>
          <w:rFonts w:ascii="Times New Roman" w:hAnsi="Times New Roman"/>
          <w:color w:val="000000"/>
          <w:sz w:val="28"/>
          <w:lang w:val="ru-RU"/>
        </w:rPr>
        <w:t>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Прорастание семян. Условия прорастания семян. Подготовка семян к посеву. Развитие </w:t>
      </w:r>
      <w:r w:rsidRPr="00E3557F">
        <w:rPr>
          <w:rFonts w:ascii="Times New Roman" w:hAnsi="Times New Roman"/>
          <w:color w:val="000000"/>
          <w:sz w:val="28"/>
          <w:lang w:val="ru-RU"/>
        </w:rPr>
        <w:t>проростков.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</w:t>
      </w:r>
      <w:r w:rsidRPr="00E3557F">
        <w:rPr>
          <w:rFonts w:ascii="Times New Roman" w:hAnsi="Times New Roman"/>
          <w:color w:val="000000"/>
          <w:sz w:val="28"/>
          <w:lang w:val="ru-RU"/>
        </w:rPr>
        <w:t>растений. Развитие побега из почки.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Размножение растений и его значение. Семенное (генеративное) размножение растений. Цветки и соцветия. </w:t>
      </w:r>
      <w:r>
        <w:rPr>
          <w:rFonts w:ascii="Times New Roman" w:hAnsi="Times New Roman"/>
          <w:color w:val="000000"/>
          <w:sz w:val="28"/>
        </w:rPr>
        <w:t xml:space="preserve">Опыление. Перекрёстное </w:t>
      </w:r>
      <w:r>
        <w:rPr>
          <w:rFonts w:ascii="Times New Roman" w:hAnsi="Times New Roman"/>
          <w:color w:val="000000"/>
          <w:sz w:val="28"/>
        </w:rPr>
        <w:lastRenderedPageBreak/>
        <w:t xml:space="preserve">опыление (ветром, животными, водой) и самоопыление. </w:t>
      </w:r>
      <w:r w:rsidRPr="00E3557F">
        <w:rPr>
          <w:rFonts w:ascii="Times New Roman" w:hAnsi="Times New Roman"/>
          <w:color w:val="000000"/>
          <w:sz w:val="28"/>
          <w:lang w:val="ru-RU"/>
        </w:rPr>
        <w:t>Двойное оплодотворение. Наследование призна</w:t>
      </w:r>
      <w:r w:rsidRPr="00E3557F">
        <w:rPr>
          <w:rFonts w:ascii="Times New Roman" w:hAnsi="Times New Roman"/>
          <w:color w:val="000000"/>
          <w:sz w:val="28"/>
          <w:lang w:val="ru-RU"/>
        </w:rPr>
        <w:t>ков обоих растений.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минеральных веществ по древесине.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роли рыхлен</w:t>
      </w:r>
      <w:r w:rsidRPr="00E3557F">
        <w:rPr>
          <w:rFonts w:ascii="Times New Roman" w:hAnsi="Times New Roman"/>
          <w:color w:val="000000"/>
          <w:sz w:val="28"/>
          <w:lang w:val="ru-RU"/>
        </w:rPr>
        <w:t>ия для дыхания корней.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Определение всхожести семян ку</w:t>
      </w:r>
      <w:r w:rsidRPr="00E3557F">
        <w:rPr>
          <w:rFonts w:ascii="Times New Roman" w:hAnsi="Times New Roman"/>
          <w:color w:val="000000"/>
          <w:sz w:val="28"/>
          <w:lang w:val="ru-RU"/>
        </w:rPr>
        <w:t>льтурных растений и посев их в грунт.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0E0D35" w:rsidRDefault="001F3C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</w:p>
    <w:p w:rsidR="000E0D35" w:rsidRDefault="000E0D35">
      <w:pPr>
        <w:spacing w:after="0" w:line="264" w:lineRule="auto"/>
        <w:ind w:left="120"/>
        <w:jc w:val="both"/>
      </w:pPr>
    </w:p>
    <w:p w:rsidR="000E0D35" w:rsidRDefault="001F3C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0E0D35" w:rsidRDefault="001F3C4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Классификация растени</w:t>
      </w:r>
      <w:r w:rsidRPr="00E3557F">
        <w:rPr>
          <w:rFonts w:ascii="Times New Roman" w:hAnsi="Times New Roman"/>
          <w:color w:val="000000"/>
          <w:sz w:val="28"/>
          <w:lang w:val="ru-RU"/>
        </w:rPr>
        <w:t>й. Вид как основная систематическая категория. Система растительного мира. Низшие, высшие споровые, высшие семенные растения. Основные таксоны (категории) систематики растений (царство, отдел, класс, порядок, семейство, род, вид). История развития системат</w:t>
      </w:r>
      <w:r w:rsidRPr="00E3557F">
        <w:rPr>
          <w:rFonts w:ascii="Times New Roman" w:hAnsi="Times New Roman"/>
          <w:color w:val="000000"/>
          <w:sz w:val="28"/>
          <w:lang w:val="ru-RU"/>
        </w:rPr>
        <w:t>ики, описание видов, открытие новых видов. Роль систематики в биологии.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Низшие растения. Водоросли. Общая характеристика водорослей. Одноклеточные и многоклеточные зелёные водоросли. Строение и жизнедеятельность зелёных водорослей. Размножение зелёных водо</w:t>
      </w:r>
      <w:r w:rsidRPr="00E3557F">
        <w:rPr>
          <w:rFonts w:ascii="Times New Roman" w:hAnsi="Times New Roman"/>
          <w:color w:val="000000"/>
          <w:sz w:val="28"/>
          <w:lang w:val="ru-RU"/>
        </w:rPr>
        <w:t>рослей (бесполое и половое). Бурые и красные водоросли, их строение и жизнедеятельность. Значение водорослей в природе и жизни человека.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Высшие споровые растения. Моховидные (Мхи). Общая характеристика мхов. Строение и жизнедеятельность зелёных и сфагновых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мхов. Приспособленность мхов к жизни на сильно увлажнённых почвах. Размножение мхов, цикл развития на примере зелёного мха кукушкин лён. </w:t>
      </w: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>Роль мхов в заболачивании почв и торфообразовании. Использование торфа и продуктов его переработки в хозяйственной дея</w:t>
      </w:r>
      <w:r w:rsidRPr="00E3557F">
        <w:rPr>
          <w:rFonts w:ascii="Times New Roman" w:hAnsi="Times New Roman"/>
          <w:color w:val="000000"/>
          <w:sz w:val="28"/>
          <w:lang w:val="ru-RU"/>
        </w:rPr>
        <w:t>тельности человека.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Плауновидные (Плауны). Хвощевидные (Хвощи), Папоротниковидные (Папоротники). Общая характеристика. Усложнение строения папоротникообразных растений по сравнению с мхами. Особенности строения и жизнедеятельности плаунов, хвощей и папорот</w:t>
      </w:r>
      <w:r w:rsidRPr="00E3557F">
        <w:rPr>
          <w:rFonts w:ascii="Times New Roman" w:hAnsi="Times New Roman"/>
          <w:color w:val="000000"/>
          <w:sz w:val="28"/>
          <w:lang w:val="ru-RU"/>
        </w:rPr>
        <w:t>ников. Размножение папоротникообразных. Цикл развития папоротника. Роль древних папоротникообразных в образовании каменного угля. Значение папоротникообразных в природе и жизни человека.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Высшие семенные растения. </w:t>
      </w:r>
      <w:r>
        <w:rPr>
          <w:rFonts w:ascii="Times New Roman" w:hAnsi="Times New Roman"/>
          <w:color w:val="000000"/>
          <w:sz w:val="28"/>
        </w:rPr>
        <w:t xml:space="preserve">Голосеменные. Общая характеристика. </w:t>
      </w:r>
      <w:r w:rsidRPr="00E3557F">
        <w:rPr>
          <w:rFonts w:ascii="Times New Roman" w:hAnsi="Times New Roman"/>
          <w:color w:val="000000"/>
          <w:sz w:val="28"/>
          <w:lang w:val="ru-RU"/>
        </w:rPr>
        <w:t>Хвойные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растения, их разнообразие. Строение и жизнедеятельность хвойных. Размножение хвойных, цикл развития на примере сосны. Значение хвойных растений в природе и жизни человека.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Покрытосеменные (цветковые) растения. Общая характеристика. Особенности строения и </w:t>
      </w:r>
      <w:r w:rsidRPr="00E3557F">
        <w:rPr>
          <w:rFonts w:ascii="Times New Roman" w:hAnsi="Times New Roman"/>
          <w:color w:val="000000"/>
          <w:sz w:val="28"/>
          <w:lang w:val="ru-RU"/>
        </w:rPr>
        <w:t>жизнедеятельности покрытосеменных как наиболее высокоорганизованной группы растений, их господство на Земле. Классификация покрытосеменных растений: класс Двудольные и класс Однодольные. Признаки классов. Цикл развития покрытосеменного растения.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Семейства </w:t>
      </w:r>
      <w:r w:rsidRPr="00E3557F">
        <w:rPr>
          <w:rFonts w:ascii="Times New Roman" w:hAnsi="Times New Roman"/>
          <w:color w:val="000000"/>
          <w:sz w:val="28"/>
          <w:lang w:val="ru-RU"/>
        </w:rPr>
        <w:t>покрытосеменных (цветковых) растений (изучаются три семейства растений по выбору учителя с учётом местных условий, при этом возможно изучать семейства, не вошедшие в перечень, если они являются наиболее распространёнными в данном регионе). Характерные приз</w:t>
      </w:r>
      <w:r w:rsidRPr="00E3557F">
        <w:rPr>
          <w:rFonts w:ascii="Times New Roman" w:hAnsi="Times New Roman"/>
          <w:color w:val="000000"/>
          <w:sz w:val="28"/>
          <w:lang w:val="ru-RU"/>
        </w:rPr>
        <w:t>наки семейств класса Двудольные (Крестоцветные, или Капустные, Розоцветные, или Розовые, Мотыльковые, или Бобовые, Паслёновые, Сложноцветные, или Астровые) и класса Однодольные (Лилейные, Злаки, или Мятликовые). Многообразие растений. Дикорастущие представ</w:t>
      </w:r>
      <w:r w:rsidRPr="00E3557F">
        <w:rPr>
          <w:rFonts w:ascii="Times New Roman" w:hAnsi="Times New Roman"/>
          <w:color w:val="000000"/>
          <w:sz w:val="28"/>
          <w:lang w:val="ru-RU"/>
        </w:rPr>
        <w:t>ители семейств. Культурные представители семейств, их использование человеком.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водорослей (на примере хламидомонады и хлореллы).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строения многоклеточных нитчатых водорослей (на пр</w:t>
      </w:r>
      <w:r w:rsidRPr="00E3557F">
        <w:rPr>
          <w:rFonts w:ascii="Times New Roman" w:hAnsi="Times New Roman"/>
          <w:color w:val="000000"/>
          <w:sz w:val="28"/>
          <w:lang w:val="ru-RU"/>
        </w:rPr>
        <w:t>имере спирогиры и улотрикса).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или хвоща.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внешнего строения веток, хвои, шишек и семян голосеменных растений (на примере ели, сосны или лиственницы).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е внешнего строения покрытосеменных растений. 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>Изучение признаков представителей семейств: Крестоцветные (Капустные), Розоцветные (Розовые), Мотыльковые (Бобовые), Паслёновые, Сложноцветные (Астровые), Лилейные, Злаки (Мятликовые) на гербарных и натуральны</w:t>
      </w:r>
      <w:r w:rsidRPr="00E3557F">
        <w:rPr>
          <w:rFonts w:ascii="Times New Roman" w:hAnsi="Times New Roman"/>
          <w:color w:val="000000"/>
          <w:sz w:val="28"/>
          <w:lang w:val="ru-RU"/>
        </w:rPr>
        <w:t>х образцах.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Определение видов растений (на примере трёх семейств) с использованием определителей растений или определительных карточек.</w:t>
      </w:r>
    </w:p>
    <w:p w:rsidR="000E0D35" w:rsidRDefault="001F3C4E">
      <w:pPr>
        <w:numPr>
          <w:ilvl w:val="0"/>
          <w:numId w:val="11"/>
        </w:numPr>
        <w:spacing w:after="0" w:line="264" w:lineRule="auto"/>
        <w:jc w:val="both"/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Эволюционное развитие растительного мира на Земле. Сохранение в земной коре </w:t>
      </w:r>
      <w:r w:rsidRPr="00E3557F">
        <w:rPr>
          <w:rFonts w:ascii="Times New Roman" w:hAnsi="Times New Roman"/>
          <w:color w:val="000000"/>
          <w:sz w:val="28"/>
          <w:lang w:val="ru-RU"/>
        </w:rPr>
        <w:t>растительных остатков, их изучение. «Живые ископаемые» растительного царства. Жизнь растений в воде. Первые наземные растения. Освоение растениями суши. Этапы развития наземных растений основных систематических групп. Вымершие растения.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</w:t>
      </w: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экскурсии.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Развитие растительного мира на Земле (экскурсия в палеонтологический или краеведческий музей).</w:t>
      </w:r>
    </w:p>
    <w:p w:rsidR="000E0D35" w:rsidRDefault="001F3C4E">
      <w:pPr>
        <w:numPr>
          <w:ilvl w:val="0"/>
          <w:numId w:val="12"/>
        </w:numPr>
        <w:spacing w:after="0" w:line="264" w:lineRule="auto"/>
        <w:jc w:val="both"/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Растения и среда обитания. Экологические факторы. Растения и условия неживой природы: свет, температура, влага, атмо</w:t>
      </w:r>
      <w:r w:rsidRPr="00E3557F">
        <w:rPr>
          <w:rFonts w:ascii="Times New Roman" w:hAnsi="Times New Roman"/>
          <w:color w:val="000000"/>
          <w:sz w:val="28"/>
          <w:lang w:val="ru-RU"/>
        </w:rPr>
        <w:t>сферный воздух. Растения и условия живой природы: прямое и косвенное воздействие организмов на растения. Приспособленность растений к среде обитания. Взаимосвязи растений между собой и с другими организмами.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Растительные сообщества. Видовой состав растител</w:t>
      </w:r>
      <w:r w:rsidRPr="00E3557F">
        <w:rPr>
          <w:rFonts w:ascii="Times New Roman" w:hAnsi="Times New Roman"/>
          <w:color w:val="000000"/>
          <w:sz w:val="28"/>
          <w:lang w:val="ru-RU"/>
        </w:rPr>
        <w:t>ьных сообществ, преобладающие в них растения. Распределение видов в растительных сообществах. Сезонные изменения в жизни растительного сообщества. Смена растительных сообществ. Растительность (растительный покров) природных зон Земли. Флора.</w:t>
      </w:r>
    </w:p>
    <w:p w:rsidR="000E0D35" w:rsidRDefault="001F3C4E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</w:t>
      </w:r>
      <w:r>
        <w:rPr>
          <w:rFonts w:ascii="Times New Roman" w:hAnsi="Times New Roman"/>
          <w:b/>
          <w:color w:val="000000"/>
          <w:sz w:val="28"/>
        </w:rPr>
        <w:t>овек</w:t>
      </w:r>
    </w:p>
    <w:p w:rsidR="000E0D35" w:rsidRDefault="001F3C4E">
      <w:pPr>
        <w:spacing w:after="0" w:line="264" w:lineRule="auto"/>
        <w:ind w:firstLine="600"/>
        <w:jc w:val="both"/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Культурные растения и их происхождение. Центры многообразия и происхождения культурных растений. </w:t>
      </w:r>
      <w:r>
        <w:rPr>
          <w:rFonts w:ascii="Times New Roman" w:hAnsi="Times New Roman"/>
          <w:color w:val="000000"/>
          <w:sz w:val="28"/>
        </w:rPr>
        <w:t xml:space="preserve">Земледелие. Культурные растения сельскохозяйственных угодий: овощные, плодово-ягодные, полевые. </w:t>
      </w:r>
      <w:r w:rsidRPr="00E3557F">
        <w:rPr>
          <w:rFonts w:ascii="Times New Roman" w:hAnsi="Times New Roman"/>
          <w:color w:val="000000"/>
          <w:sz w:val="28"/>
          <w:lang w:val="ru-RU"/>
        </w:rPr>
        <w:t>Растения города, особенность городской флоры. Парки, лесоп</w:t>
      </w:r>
      <w:r w:rsidRPr="00E3557F">
        <w:rPr>
          <w:rFonts w:ascii="Times New Roman" w:hAnsi="Times New Roman"/>
          <w:color w:val="000000"/>
          <w:sz w:val="28"/>
          <w:lang w:val="ru-RU"/>
        </w:rPr>
        <w:t>арки, скверы, ботанические сады. Декоративное цветоводство. Комнатные растения, комнатное цветоводство. Последствия деятельности человека в экосистемах. Охрана растительного мира. Восстановление численности редких видов растений: особо охраняемые природные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территории (ООПТ). </w:t>
      </w:r>
      <w:r>
        <w:rPr>
          <w:rFonts w:ascii="Times New Roman" w:hAnsi="Times New Roman"/>
          <w:color w:val="000000"/>
          <w:sz w:val="28"/>
        </w:rPr>
        <w:t>Красная книга России. Меры сохранения растительного мира.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Изучение сельскохозяйственных растений региона. </w:t>
      </w:r>
    </w:p>
    <w:p w:rsidR="000E0D35" w:rsidRDefault="001F3C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сорных растений региона.</w:t>
      </w:r>
    </w:p>
    <w:p w:rsidR="000E0D35" w:rsidRDefault="001F3C4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Лишайники. Бактерии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Грибы. Общая характеристика. </w:t>
      </w:r>
      <w:r w:rsidRPr="00E3557F">
        <w:rPr>
          <w:rFonts w:ascii="Times New Roman" w:hAnsi="Times New Roman"/>
          <w:color w:val="000000"/>
          <w:sz w:val="28"/>
          <w:lang w:val="ru-RU"/>
        </w:rPr>
        <w:t>Шляпочные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грибы, их строение, питание, рост, размножение. Съедобные и ядовитые грибы. Меры профилактики заболеваний, связанных с грибами. Значение шляпочных грибов в природных сообществах и жизни человека. Промышленное выращивание шляпочных грибов (шампиньоны).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Пле</w:t>
      </w:r>
      <w:r w:rsidRPr="00E3557F">
        <w:rPr>
          <w:rFonts w:ascii="Times New Roman" w:hAnsi="Times New Roman"/>
          <w:color w:val="000000"/>
          <w:sz w:val="28"/>
          <w:lang w:val="ru-RU"/>
        </w:rPr>
        <w:t>сневые грибы. Дрожжевые грибы. Значение плесневых и дрожжевых грибов в природе и жизни человека (пищевая и фармацевтическая промышленность и другие).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Паразитические грибы. Разнообразие и значение паразитических грибов (головня, спорынья, фитофтора, трутови</w:t>
      </w:r>
      <w:r w:rsidRPr="00E3557F">
        <w:rPr>
          <w:rFonts w:ascii="Times New Roman" w:hAnsi="Times New Roman"/>
          <w:color w:val="000000"/>
          <w:sz w:val="28"/>
          <w:lang w:val="ru-RU"/>
        </w:rPr>
        <w:t>к и другие). Борьба с заболеваниями, вызываемыми паразитическими грибами.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Лишайники – комплексные организмы. Строение лишайников. Питание, рост и размножение лишайников. Значение лишайников в природе и жизни человека.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Бактерии – доядерные организмы. Общая </w:t>
      </w:r>
      <w:r w:rsidRPr="00E3557F">
        <w:rPr>
          <w:rFonts w:ascii="Times New Roman" w:hAnsi="Times New Roman"/>
          <w:color w:val="000000"/>
          <w:sz w:val="28"/>
          <w:lang w:val="ru-RU"/>
        </w:rPr>
        <w:t>характеристика бактерий. Бактериальная клетка. Размножение бактерий. Распространение бактерий. Разнообразие бактерий. Значение бактерий в природных сообществах. Болезнетворные бактерии и меры профилактики заболеваний, вызываемых бактериями. Бактерии на слу</w:t>
      </w:r>
      <w:r w:rsidRPr="00E3557F">
        <w:rPr>
          <w:rFonts w:ascii="Times New Roman" w:hAnsi="Times New Roman"/>
          <w:color w:val="000000"/>
          <w:sz w:val="28"/>
          <w:lang w:val="ru-RU"/>
        </w:rPr>
        <w:t>жбе у человека (в сельском хозяйстве, промышленности).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(мукор) и многоклеточных (пеницилл) плесневых грибов.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плодовых тел шляпочных грибов (или изучение шляпочных грибов </w:t>
      </w:r>
      <w:r w:rsidRPr="00E3557F">
        <w:rPr>
          <w:rFonts w:ascii="Times New Roman" w:hAnsi="Times New Roman"/>
          <w:color w:val="000000"/>
          <w:sz w:val="28"/>
          <w:lang w:val="ru-RU"/>
        </w:rPr>
        <w:t>на муляжах).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строения лишайников.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8" w:name="_TOC_250010"/>
      <w:bookmarkEnd w:id="8"/>
    </w:p>
    <w:p w:rsidR="000E0D35" w:rsidRPr="00E3557F" w:rsidRDefault="000E0D35">
      <w:pPr>
        <w:spacing w:after="0" w:line="264" w:lineRule="auto"/>
        <w:ind w:left="120"/>
        <w:jc w:val="both"/>
        <w:rPr>
          <w:lang w:val="ru-RU"/>
        </w:rPr>
      </w:pPr>
    </w:p>
    <w:p w:rsidR="000E0D35" w:rsidRDefault="001F3C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0E0D35" w:rsidRDefault="001F3C4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Зоология – наука о животных. Разделы зоологии. Связь зоологии с другими науками и техникой.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Общие признаки животных. Отличия живо</w:t>
      </w:r>
      <w:r w:rsidRPr="00E3557F">
        <w:rPr>
          <w:rFonts w:ascii="Times New Roman" w:hAnsi="Times New Roman"/>
          <w:color w:val="000000"/>
          <w:sz w:val="28"/>
          <w:lang w:val="ru-RU"/>
        </w:rPr>
        <w:t>тных от растений. Многообразие животного мира. Одноклеточные и многоклеточные животные. Форма тела животного, симметрия, размеры тела и другое.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Животная клетка. Открытие животной клетки (А. Левенгук). Строение животной клетки: клеточная мембрана, органоиды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передвижения, ядро с ядрышком, цитоплазма (митохондрии, пищеварительные и сократительные вакуоли, лизосомы, клеточный центр). Процессы, происходящие в клетке. </w:t>
      </w: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>Деление клетки. Ткани животных, их разнообразие. Органы и системы органов животных. Организм – е</w:t>
      </w:r>
      <w:r w:rsidRPr="00E3557F">
        <w:rPr>
          <w:rFonts w:ascii="Times New Roman" w:hAnsi="Times New Roman"/>
          <w:color w:val="000000"/>
          <w:sz w:val="28"/>
          <w:lang w:val="ru-RU"/>
        </w:rPr>
        <w:t>диное целое.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микропрепаратов клеток и тканей животных.</w:t>
      </w:r>
    </w:p>
    <w:p w:rsidR="000E0D35" w:rsidRDefault="001F3C4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Опора и движение животных. Особенности гидростатического, наружного и внутренне</w:t>
      </w:r>
      <w:r w:rsidRPr="00E3557F">
        <w:rPr>
          <w:rFonts w:ascii="Times New Roman" w:hAnsi="Times New Roman"/>
          <w:color w:val="000000"/>
          <w:sz w:val="28"/>
          <w:lang w:val="ru-RU"/>
        </w:rPr>
        <w:t>го скелета у животных. Передвижение у одноклеточных (амёбовидное, жгутиковое). Мышечные движения у многоклеточных: полёт насекомых, птиц, плавание рыб, движение по суше позвоночных животных (ползание, бег, ходьба и другое). Рычажные конечности.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Питание и </w:t>
      </w:r>
      <w:r w:rsidRPr="00E3557F">
        <w:rPr>
          <w:rFonts w:ascii="Times New Roman" w:hAnsi="Times New Roman"/>
          <w:color w:val="000000"/>
          <w:sz w:val="28"/>
          <w:lang w:val="ru-RU"/>
        </w:rPr>
        <w:t>пищеварение у животных. Значение питания. Питание и пищеварение у простейших. Внутриполостное и внутриклеточное пищеварение, замкнутая и сквозная пищеварительная система у беспозвоночных. Пищеварительный тракт у позвоночных, пищеварительные железы. Фермент</w:t>
      </w:r>
      <w:r w:rsidRPr="00E3557F">
        <w:rPr>
          <w:rFonts w:ascii="Times New Roman" w:hAnsi="Times New Roman"/>
          <w:color w:val="000000"/>
          <w:sz w:val="28"/>
          <w:lang w:val="ru-RU"/>
        </w:rPr>
        <w:t>ы. Особенности пищеварительной системы у представителей отрядов млекопитающих.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Дыхание животных. Значение дыхания. Газообмен через всю поверхность клетки. Жаберное дыхание. Наружные и внутренние жабры. Кожное, трахейное, лёгочное дыхание у обитателей суши.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Особенности кожного дыхания. Роль воздушных мешков у птиц.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Транспорт веществ у животных. Роль транспорта веществ в организме животных. Замкнутая и незамкнутая кровеносные системы у беспозвоночных. Сердце, кровеносные сосуды. Спинной и брюшной сосуды, капи</w:t>
      </w:r>
      <w:r w:rsidRPr="00E3557F">
        <w:rPr>
          <w:rFonts w:ascii="Times New Roman" w:hAnsi="Times New Roman"/>
          <w:color w:val="000000"/>
          <w:sz w:val="28"/>
          <w:lang w:val="ru-RU"/>
        </w:rPr>
        <w:t>лляры, «ложные сердца» у дождевого червя. Особенности строения незамкнутой кровеносной системы у моллюсков и насекомых. Круги кровообращения и особенности строения сердец у позвоночных, усложнение системы кровообращения.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Выделение у животных. Значение выде</w:t>
      </w:r>
      <w:r w:rsidRPr="00E3557F">
        <w:rPr>
          <w:rFonts w:ascii="Times New Roman" w:hAnsi="Times New Roman"/>
          <w:color w:val="000000"/>
          <w:sz w:val="28"/>
          <w:lang w:val="ru-RU"/>
        </w:rPr>
        <w:t>ления конечных продуктов обмена веществ. Сократительные вакуоли у простейших. Звёздчатые клетки и канальцы у плоских червей, выделительные трубочки и воронки у кольчатых червей. Мальпигиевы сосуды у насекомых. Почки (туловищные и тазовые), мочеточники, моч</w:t>
      </w:r>
      <w:r w:rsidRPr="00E3557F">
        <w:rPr>
          <w:rFonts w:ascii="Times New Roman" w:hAnsi="Times New Roman"/>
          <w:color w:val="000000"/>
          <w:sz w:val="28"/>
          <w:lang w:val="ru-RU"/>
        </w:rPr>
        <w:t>евой пузырь у позвоночных животных. Особенности выделения у птиц, связанные с полётом.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Покровы тела у животных. Покровы у беспозвоночных. Усложнение строения кожи у позвоночных. Кожа как орган выделения. Роль кожи в теплоотдаче. Производные кожи. Средства </w:t>
      </w:r>
      <w:r w:rsidRPr="00E3557F">
        <w:rPr>
          <w:rFonts w:ascii="Times New Roman" w:hAnsi="Times New Roman"/>
          <w:color w:val="000000"/>
          <w:sz w:val="28"/>
          <w:lang w:val="ru-RU"/>
        </w:rPr>
        <w:t>пассивной и активной защиты у животных.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>Координация и регуляция жизнедеятельности у животных. Раздражимость у одноклеточных животных. Таксисы (фототаксис, трофотаксис, хемотаксис и другие таксисы). Нервная регуляция. Нервная система, её значение. Нервная с</w:t>
      </w:r>
      <w:r w:rsidRPr="00E3557F">
        <w:rPr>
          <w:rFonts w:ascii="Times New Roman" w:hAnsi="Times New Roman"/>
          <w:color w:val="000000"/>
          <w:sz w:val="28"/>
          <w:lang w:val="ru-RU"/>
        </w:rPr>
        <w:t>истема у беспозвоночных: сетчатая (диффузная), стволовая, узловая. Нервная система у позвоночных (трубчатая):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ая регуляция. Роль гормонов в жизни животных. Половые гормоны. Половой диморфизм. Органы чувств, их значение. Рецепторы. Простые и сложные (фасеточные) глаза у насекомых. Орган зрения и слуха у позвоночных, их усложнение. Органы обоняния, вкуса и осязания </w:t>
      </w:r>
      <w:r w:rsidRPr="00E3557F">
        <w:rPr>
          <w:rFonts w:ascii="Times New Roman" w:hAnsi="Times New Roman"/>
          <w:color w:val="000000"/>
          <w:sz w:val="28"/>
          <w:lang w:val="ru-RU"/>
        </w:rPr>
        <w:t>у беспозвоночных и позвоночных животных. Орган боковой линии у рыб.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Поведение животных. Врождённое и приобретённое поведение (инстинкт и научение). Научение: условные рефлексы, импринтинг (запечатление), инсайт (постижение). Поведение: пищевое, оборонитель</w:t>
      </w:r>
      <w:r w:rsidRPr="00E3557F">
        <w:rPr>
          <w:rFonts w:ascii="Times New Roman" w:hAnsi="Times New Roman"/>
          <w:color w:val="000000"/>
          <w:sz w:val="28"/>
          <w:lang w:val="ru-RU"/>
        </w:rPr>
        <w:t>ное, территориальное, брачное, исследовательское. Стимулы поведения.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Размножение и развитие животных. 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ловые железы. Яичники и семенники. </w:t>
      </w:r>
      <w:r>
        <w:rPr>
          <w:rFonts w:ascii="Times New Roman" w:hAnsi="Times New Roman"/>
          <w:color w:val="000000"/>
          <w:sz w:val="28"/>
        </w:rPr>
        <w:t xml:space="preserve">Половые клетки (гаметы). Оплодотворение. Зигота. Партеногенез. Зародышевое развитие. </w:t>
      </w:r>
      <w:r w:rsidRPr="00E3557F">
        <w:rPr>
          <w:rFonts w:ascii="Times New Roman" w:hAnsi="Times New Roman"/>
          <w:color w:val="000000"/>
          <w:sz w:val="28"/>
          <w:lang w:val="ru-RU"/>
        </w:rPr>
        <w:t>Строение яйца птицы. Внутриутробное развитие млекопитающих. Зародышевые оболочки. Плацента (детское место). Пупочный канатик (пуповина).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Постэмбриональное развитие: прямое, непрямое. Метаморфоз (развитие с превращением): полный и неполный.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животных.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E3557F">
        <w:rPr>
          <w:rFonts w:ascii="Times New Roman" w:hAnsi="Times New Roman"/>
          <w:color w:val="000000"/>
          <w:sz w:val="28"/>
          <w:lang w:val="ru-RU"/>
        </w:rPr>
        <w:t>способов дыхания у животных.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покровов тела у животных.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органов чувств у животных.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Строение яйца и развитие зародыша птицы </w:t>
      </w:r>
      <w:r w:rsidRPr="00E3557F">
        <w:rPr>
          <w:rFonts w:ascii="Times New Roman" w:hAnsi="Times New Roman"/>
          <w:color w:val="000000"/>
          <w:sz w:val="28"/>
          <w:lang w:val="ru-RU"/>
        </w:rPr>
        <w:t>(курицы).</w:t>
      </w:r>
    </w:p>
    <w:p w:rsidR="000E0D35" w:rsidRDefault="001F3C4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Основные категории систематики животных. Вид как основная систематическая категория животных. Классификация животных. Система животного мира. Систематические категории животных (царство, тип, класс, </w:t>
      </w: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>отряд, семейств</w:t>
      </w:r>
      <w:r w:rsidRPr="00E3557F">
        <w:rPr>
          <w:rFonts w:ascii="Times New Roman" w:hAnsi="Times New Roman"/>
          <w:color w:val="000000"/>
          <w:sz w:val="28"/>
          <w:lang w:val="ru-RU"/>
        </w:rPr>
        <w:t>о, род, вид), их соподчинение. Бинарная номенклатура. Отражение современных знаний о происхождении и родстве животных в классификации животных.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Одноклеточные животные – простейшие. Строение и жизнедеятельность простейших. Местообитание и образ жизни. Образ</w:t>
      </w:r>
      <w:r w:rsidRPr="00E3557F">
        <w:rPr>
          <w:rFonts w:ascii="Times New Roman" w:hAnsi="Times New Roman"/>
          <w:color w:val="000000"/>
          <w:sz w:val="28"/>
          <w:lang w:val="ru-RU"/>
        </w:rPr>
        <w:t>ование цисты при неблагоприятных условиях среды. Многообразие простейших. Значение простейших в природе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</w:t>
      </w:r>
      <w:r w:rsidRPr="00E3557F">
        <w:rPr>
          <w:rFonts w:ascii="Times New Roman" w:hAnsi="Times New Roman"/>
          <w:color w:val="000000"/>
          <w:sz w:val="28"/>
          <w:lang w:val="ru-RU"/>
        </w:rPr>
        <w:t>ноклеточными животными (малярийный плазмодий).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Исследование строения инфузории-туфельки и наблюдение за её передвижением. Изучение хемотаксиса.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Изготовление модели клетки п</w:t>
      </w:r>
      <w:r w:rsidRPr="00E3557F">
        <w:rPr>
          <w:rFonts w:ascii="Times New Roman" w:hAnsi="Times New Roman"/>
          <w:color w:val="000000"/>
          <w:sz w:val="28"/>
          <w:lang w:val="ru-RU"/>
        </w:rPr>
        <w:t>ростейшего (амёбы, инфузории-туфельки и другое.).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Местообитание. Особенности строения и жизнедеятельности. Эктодерма и энтодерма. Внутриполостное и клеточное переваривание пищи. Регенерация. </w:t>
      </w:r>
      <w:r>
        <w:rPr>
          <w:rFonts w:ascii="Times New Roman" w:hAnsi="Times New Roman"/>
          <w:color w:val="000000"/>
          <w:sz w:val="28"/>
        </w:rPr>
        <w:t xml:space="preserve">Рефлекс. Бесполое размножение (почкование). Половое размножение. Гермафродитизм. Раздельнополые кишечнополостные. </w:t>
      </w:r>
      <w:r w:rsidRPr="00E3557F">
        <w:rPr>
          <w:rFonts w:ascii="Times New Roman" w:hAnsi="Times New Roman"/>
          <w:color w:val="000000"/>
          <w:sz w:val="28"/>
          <w:lang w:val="ru-RU"/>
        </w:rPr>
        <w:t>Многообразие кишечнополостных. Значение кишечнополостных в природе и жизни человека. Коралловые полипы и их роль в рифообразовании.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Лабораторн</w:t>
      </w: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ые и практические работы.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Исследование строения пресноводной гидры и её передвижения (школьный аквариум).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Исследование питания гидры дафниями и циклопами (школьный аквариум).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кольчатые черви.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строения и жизнедеятельности плоских, круглых и кольчатых червей. Многообразие червей. Паразитические плоские и круглые черви. Циклы развития печёночного сосальщика, бычьего цепня, человеческой аскариды. Черви, их приспос</w:t>
      </w:r>
      <w:r w:rsidRPr="00E3557F">
        <w:rPr>
          <w:rFonts w:ascii="Times New Roman" w:hAnsi="Times New Roman"/>
          <w:color w:val="000000"/>
          <w:sz w:val="28"/>
          <w:lang w:val="ru-RU"/>
        </w:rPr>
        <w:t>обления к паразитизму, вред, наносимый человеку, сельскохозяйственным растениям и животным. Меры по предупреждению заражения паразитическими червями. Роль червей как почвообразователей.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внешнего строения дож</w:t>
      </w:r>
      <w:r w:rsidRPr="00E3557F">
        <w:rPr>
          <w:rFonts w:ascii="Times New Roman" w:hAnsi="Times New Roman"/>
          <w:color w:val="000000"/>
          <w:sz w:val="28"/>
          <w:lang w:val="ru-RU"/>
        </w:rPr>
        <w:t>девого червя. Наблюдение за реакцией дождевого червя на раздражители.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дождевого червя (на готовом влажном препарате и микропрепарате).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влажных и микро</w:t>
      </w:r>
      <w:r w:rsidRPr="00E3557F">
        <w:rPr>
          <w:rFonts w:ascii="Times New Roman" w:hAnsi="Times New Roman"/>
          <w:color w:val="000000"/>
          <w:sz w:val="28"/>
          <w:lang w:val="ru-RU"/>
        </w:rPr>
        <w:t>препаратах).</w:t>
      </w:r>
    </w:p>
    <w:p w:rsidR="000E0D35" w:rsidRDefault="001F3C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Членистоногие.</w:t>
      </w:r>
      <w:r>
        <w:rPr>
          <w:rFonts w:ascii="Times New Roman" w:hAnsi="Times New Roman"/>
          <w:color w:val="000000"/>
          <w:sz w:val="28"/>
        </w:rPr>
        <w:t xml:space="preserve"> Общая характеристика. 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Среды жизни. Внешнее и внутреннее строение членистоногих. </w:t>
      </w:r>
      <w:r>
        <w:rPr>
          <w:rFonts w:ascii="Times New Roman" w:hAnsi="Times New Roman"/>
          <w:color w:val="000000"/>
          <w:sz w:val="28"/>
        </w:rPr>
        <w:t>Многообразие членистоногих. Представители классов.</w:t>
      </w:r>
    </w:p>
    <w:p w:rsidR="000E0D35" w:rsidRDefault="001F3C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Ракообразные. Особенности строения и жизнедеятельности.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Значение ракообразных в природе и жизни ч</w:t>
      </w:r>
      <w:r w:rsidRPr="00E3557F">
        <w:rPr>
          <w:rFonts w:ascii="Times New Roman" w:hAnsi="Times New Roman"/>
          <w:color w:val="000000"/>
          <w:sz w:val="28"/>
          <w:lang w:val="ru-RU"/>
        </w:rPr>
        <w:t>еловека.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Паукообразные. Особенности строения и жизнедеятельности в связи с жизнью на суше. Клещи – вредители культурных растений и меры борьбы с ними. Паразитические клещи – возбудители и переносчики опасных болезней. Меры защиты от клещей. Роль клещей в п</w:t>
      </w:r>
      <w:r w:rsidRPr="00E3557F">
        <w:rPr>
          <w:rFonts w:ascii="Times New Roman" w:hAnsi="Times New Roman"/>
          <w:color w:val="000000"/>
          <w:sz w:val="28"/>
          <w:lang w:val="ru-RU"/>
        </w:rPr>
        <w:t>очвообразовании.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Насекомые. Особенности строения и жизнедеятельности. Размножение насекомых и типы развития. Отряды насекомых: Прямокрылые, Равнокрылые, Полужесткокрылые, Чешуекрылые, Жесткокрылые, Перепончатокрылые, Двукрылые и другие. Насекомые – перенос</w:t>
      </w:r>
      <w:r w:rsidRPr="00E3557F">
        <w:rPr>
          <w:rFonts w:ascii="Times New Roman" w:hAnsi="Times New Roman"/>
          <w:color w:val="000000"/>
          <w:sz w:val="28"/>
          <w:lang w:val="ru-RU"/>
        </w:rPr>
        <w:t>чики возбудителей и паразиты человека и домашних животных. Насекомые-вредители сада, огорода, поля, леса. Насекомые, снижающие численность вредителей растений. Поведение насекомых, инстинкты. Меры по сокращению численности насекомых-вредителей. Значение на</w:t>
      </w:r>
      <w:r w:rsidRPr="00E3557F">
        <w:rPr>
          <w:rFonts w:ascii="Times New Roman" w:hAnsi="Times New Roman"/>
          <w:color w:val="000000"/>
          <w:sz w:val="28"/>
          <w:lang w:val="ru-RU"/>
        </w:rPr>
        <w:t>секомых в природе и жизни человека.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насекомого (на примере майского жука или других крупных насекомых-вредителей).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Ознакомление с различными типами развития насекомых (на примере коллекций)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E3557F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моллюсков. Строение и процессы жизнедеятельности, 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</w:t>
      </w:r>
      <w:r w:rsidRPr="00E3557F">
        <w:rPr>
          <w:rFonts w:ascii="Times New Roman" w:hAnsi="Times New Roman"/>
          <w:color w:val="000000"/>
          <w:sz w:val="28"/>
          <w:lang w:val="ru-RU"/>
        </w:rPr>
        <w:t>юсков. Значение моллюсков в природе и жизни человека.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раковин пресноводных и морских моллюсков (раковины беззубки, перловицы, прудовика, катушки и другие).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Хордовые.</w:t>
      </w:r>
      <w:r>
        <w:rPr>
          <w:rFonts w:ascii="Times New Roman" w:hAnsi="Times New Roman"/>
          <w:color w:val="000000"/>
          <w:sz w:val="28"/>
        </w:rPr>
        <w:t xml:space="preserve"> Общая характеристика. </w:t>
      </w:r>
      <w:r w:rsidRPr="00E3557F">
        <w:rPr>
          <w:rFonts w:ascii="Times New Roman" w:hAnsi="Times New Roman"/>
          <w:color w:val="000000"/>
          <w:sz w:val="28"/>
          <w:lang w:val="ru-RU"/>
        </w:rPr>
        <w:t>З</w:t>
      </w:r>
      <w:r w:rsidRPr="00E3557F">
        <w:rPr>
          <w:rFonts w:ascii="Times New Roman" w:hAnsi="Times New Roman"/>
          <w:color w:val="000000"/>
          <w:sz w:val="28"/>
          <w:lang w:val="ru-RU"/>
        </w:rPr>
        <w:t>ародышевое развитие хордовых. Систематические группы хордовых. Подтип Бесчерепные (ланцетник). Подтип Черепные, или Позвоночные.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Рыбы</w:t>
      </w:r>
      <w:r w:rsidRPr="00E3557F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и внешнее строение рыб. Особенности внутреннего строения и процессов жизнедеятельност</w:t>
      </w:r>
      <w:r w:rsidRPr="00E3557F">
        <w:rPr>
          <w:rFonts w:ascii="Times New Roman" w:hAnsi="Times New Roman"/>
          <w:color w:val="000000"/>
          <w:sz w:val="28"/>
          <w:lang w:val="ru-RU"/>
        </w:rPr>
        <w:t>и. Приспособленность рыб к условиям обитания. Отличия хрящевых рыб от костных рыб. Размножение, развитие и миграция рыб в природе. Многообразие рыб, основные систематические группы рыб. Значение рыб в природе и жизни человека. Хозяйственное значение рыб.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</w:t>
      </w: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абораторные и практические работы.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особенностей передвижения рыбы (на примере живой рыбы в банке с водой).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препарата).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Земноводные</w:t>
      </w:r>
      <w:r>
        <w:rPr>
          <w:rFonts w:ascii="Times New Roman" w:hAnsi="Times New Roman"/>
          <w:color w:val="000000"/>
          <w:sz w:val="28"/>
        </w:rPr>
        <w:t xml:space="preserve">. Общая характеристика. </w:t>
      </w:r>
      <w:r w:rsidRPr="00E3557F">
        <w:rPr>
          <w:rFonts w:ascii="Times New Roman" w:hAnsi="Times New Roman"/>
          <w:color w:val="000000"/>
          <w:sz w:val="28"/>
          <w:lang w:val="ru-RU"/>
        </w:rPr>
        <w:t>Местообитание земноводных. Особенности внешнего и внутреннего строения, процессов жизнедеятельности, связанных с выходом земноводных на сушу. Приспособленность земноводных к жизни в воде и на суше. Размножение и развитие земноводных. Многообразие земноводн</w:t>
      </w:r>
      <w:r w:rsidRPr="00E3557F">
        <w:rPr>
          <w:rFonts w:ascii="Times New Roman" w:hAnsi="Times New Roman"/>
          <w:color w:val="000000"/>
          <w:sz w:val="28"/>
          <w:lang w:val="ru-RU"/>
        </w:rPr>
        <w:t>ых и их охрана. Значение земноводных в природе и жизни человека.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Местообитание пресмыкающихся. Особенности внешнего и внутреннего строения пресмыкающихся. Процессы жизнедеятельности. Приспособленность пресмыкающихся к </w:t>
      </w:r>
      <w:r w:rsidRPr="00E3557F">
        <w:rPr>
          <w:rFonts w:ascii="Times New Roman" w:hAnsi="Times New Roman"/>
          <w:color w:val="000000"/>
          <w:sz w:val="28"/>
          <w:lang w:val="ru-RU"/>
        </w:rPr>
        <w:t>жизни на суше. Размножение и развитие пресмыкающихся. Регенерация. Многообразие пресмыкающихся и их охрана. Значение пресмыкающихся в природе и жизни человека.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Птицы</w:t>
      </w:r>
      <w:r>
        <w:rPr>
          <w:rFonts w:ascii="Times New Roman" w:hAnsi="Times New Roman"/>
          <w:color w:val="000000"/>
          <w:sz w:val="28"/>
        </w:rPr>
        <w:t xml:space="preserve">. Общая характеристика. </w:t>
      </w:r>
      <w:r w:rsidRPr="00E3557F">
        <w:rPr>
          <w:rFonts w:ascii="Times New Roman" w:hAnsi="Times New Roman"/>
          <w:color w:val="000000"/>
          <w:sz w:val="28"/>
          <w:lang w:val="ru-RU"/>
        </w:rPr>
        <w:t>Особенности внешнего строения птиц. Особенности внутреннего строени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я и процессов жизнедеятельности птиц. </w:t>
      </w:r>
      <w:r>
        <w:rPr>
          <w:rFonts w:ascii="Times New Roman" w:hAnsi="Times New Roman"/>
          <w:color w:val="000000"/>
          <w:sz w:val="28"/>
        </w:rPr>
        <w:t xml:space="preserve">Приспособления птиц к полёту. Поведение. Размножение и развитие птиц. </w:t>
      </w:r>
      <w:r w:rsidRPr="00E3557F">
        <w:rPr>
          <w:rFonts w:ascii="Times New Roman" w:hAnsi="Times New Roman"/>
          <w:color w:val="000000"/>
          <w:sz w:val="28"/>
          <w:lang w:val="ru-RU"/>
        </w:rPr>
        <w:t>Забота о потомстве. Сезонные явления в жизни птиц. Миграции птиц, их изучение. Многообразие птиц. Экологические группы птиц (по выбору учителя на пр</w:t>
      </w:r>
      <w:r w:rsidRPr="00E3557F">
        <w:rPr>
          <w:rFonts w:ascii="Times New Roman" w:hAnsi="Times New Roman"/>
          <w:color w:val="000000"/>
          <w:sz w:val="28"/>
          <w:lang w:val="ru-RU"/>
        </w:rPr>
        <w:t>имере трёх экологических групп с учётом распространения птиц в регионе). Приспособленность птиц к различным условиям среды. Значение птиц в природе и жизни человека.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Исследование внешнего строения и перьевого покрова </w:t>
      </w:r>
      <w:r w:rsidRPr="00E3557F">
        <w:rPr>
          <w:rFonts w:ascii="Times New Roman" w:hAnsi="Times New Roman"/>
          <w:color w:val="000000"/>
          <w:sz w:val="28"/>
          <w:lang w:val="ru-RU"/>
        </w:rPr>
        <w:t>птиц (на примере чучела птиц и набора перьев: контурных, пуховых и пуха).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птицы.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lastRenderedPageBreak/>
        <w:t>Млекопитающие.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внутреннего строения. П</w:t>
      </w:r>
      <w:r w:rsidRPr="00E3557F">
        <w:rPr>
          <w:rFonts w:ascii="Times New Roman" w:hAnsi="Times New Roman"/>
          <w:color w:val="000000"/>
          <w:sz w:val="28"/>
          <w:lang w:val="ru-RU"/>
        </w:rPr>
        <w:t>роцессы жизнедеятельности. Усложнение нервной системы. Поведение млекопитающих. Размножение и развитие. Забота о потомстве.</w:t>
      </w:r>
    </w:p>
    <w:p w:rsidR="000E0D35" w:rsidRDefault="001F3C4E">
      <w:pPr>
        <w:spacing w:after="0" w:line="264" w:lineRule="auto"/>
        <w:ind w:firstLine="600"/>
        <w:jc w:val="both"/>
      </w:pPr>
      <w:r w:rsidRPr="00E3557F">
        <w:rPr>
          <w:rFonts w:ascii="Times New Roman" w:hAnsi="Times New Roman"/>
          <w:color w:val="000000"/>
          <w:sz w:val="28"/>
          <w:lang w:val="ru-RU"/>
        </w:rPr>
        <w:t>Первозвери. Однопроходные (яйцекладущие) и Сумчатые (низшие звери). Плацентарные млекопитающие. Многообразие млекопитающих (по выбор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у учителя изучаются 6 отрядов млекопитающих на примере двух видов из каждого отряда). Насекомоядные и Рукокрылые. Грызуны, Зайцеобразные. Хищные. Ластоногие и Китообразные. Парнокопытные и Непарнокопытные. </w:t>
      </w:r>
      <w:r>
        <w:rPr>
          <w:rFonts w:ascii="Times New Roman" w:hAnsi="Times New Roman"/>
          <w:color w:val="000000"/>
          <w:sz w:val="28"/>
        </w:rPr>
        <w:t>Приматы. Семейства отряда Хищные: собачьи, кошачьи</w:t>
      </w:r>
      <w:r>
        <w:rPr>
          <w:rFonts w:ascii="Times New Roman" w:hAnsi="Times New Roman"/>
          <w:color w:val="000000"/>
          <w:sz w:val="28"/>
        </w:rPr>
        <w:t>, куньи, медвежьи.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Значение млекопитающих в природе и жизни человека. Млекопитающие – переносчики возбудителей опасных заболеваний. Меры борьбы с грызунами. Многообразие млекопитающих родного края.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Исследование особеннос</w:t>
      </w:r>
      <w:r w:rsidRPr="00E3557F">
        <w:rPr>
          <w:rFonts w:ascii="Times New Roman" w:hAnsi="Times New Roman"/>
          <w:color w:val="000000"/>
          <w:sz w:val="28"/>
          <w:lang w:val="ru-RU"/>
        </w:rPr>
        <w:t>тей скелета млекопитающих.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Исследование особенностей зубной системы млекопитающих.</w:t>
      </w:r>
    </w:p>
    <w:p w:rsidR="000E0D35" w:rsidRDefault="001F3C4E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 мира на Земле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Эволюционное развитие животного мира на Земле. Усложнение животных в процессе эволюции. Доказательства эволюционного развития животного мира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Палеонтология. Ископаемые остатки животных, их изучение. </w:t>
      </w:r>
      <w:r w:rsidRPr="00E3557F">
        <w:rPr>
          <w:rFonts w:ascii="Times New Roman" w:hAnsi="Times New Roman"/>
          <w:color w:val="000000"/>
          <w:sz w:val="28"/>
          <w:lang w:val="ru-RU"/>
        </w:rPr>
        <w:t>Методы изучения ископаемых остатков. Реставрация древних животных. «Живые ископаемые» животного мира.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Жизнь животных в воде. Одноклеточные животные. Происхождение многоклеточных животных. Основные </w:t>
      </w:r>
      <w:r w:rsidRPr="00E3557F">
        <w:rPr>
          <w:rFonts w:ascii="Times New Roman" w:hAnsi="Times New Roman"/>
          <w:color w:val="000000"/>
          <w:sz w:val="28"/>
          <w:lang w:val="ru-RU"/>
        </w:rPr>
        <w:t>этапы эволюции беспозвоночных. Основные этапы эволюции позвоночных животных. Вымершие животные.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Исследование ископаемых остатков вымерших животных.</w:t>
      </w:r>
    </w:p>
    <w:p w:rsidR="000E0D35" w:rsidRDefault="001F3C4E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Животные и среда обитания. Влияние свет</w:t>
      </w:r>
      <w:r w:rsidRPr="00E3557F">
        <w:rPr>
          <w:rFonts w:ascii="Times New Roman" w:hAnsi="Times New Roman"/>
          <w:color w:val="000000"/>
          <w:sz w:val="28"/>
          <w:lang w:val="ru-RU"/>
        </w:rPr>
        <w:t>а, температуры и влажности на животных. Приспособленность животных к условиям среды обитания.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Популяции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</w:t>
      </w:r>
      <w:r w:rsidRPr="00E3557F">
        <w:rPr>
          <w:rFonts w:ascii="Times New Roman" w:hAnsi="Times New Roman"/>
          <w:color w:val="000000"/>
          <w:sz w:val="28"/>
          <w:lang w:val="ru-RU"/>
        </w:rPr>
        <w:t>ществе. Пищевые уровни, экологическая пирамида. Экосистема.</w:t>
      </w:r>
    </w:p>
    <w:p w:rsidR="000E0D35" w:rsidRDefault="001F3C4E">
      <w:pPr>
        <w:spacing w:after="0" w:line="264" w:lineRule="auto"/>
        <w:ind w:firstLine="600"/>
        <w:jc w:val="both"/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Животный мир природных зон Земли. Основные закономерности распределения животных на планете. </w:t>
      </w:r>
      <w:r>
        <w:rPr>
          <w:rFonts w:ascii="Times New Roman" w:hAnsi="Times New Roman"/>
          <w:color w:val="000000"/>
          <w:sz w:val="28"/>
        </w:rPr>
        <w:t>Фауна.</w:t>
      </w:r>
    </w:p>
    <w:p w:rsidR="000E0D35" w:rsidRDefault="001F3C4E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>Воздействие человека на животных в природе: прямое и косвенное. Промысловые ж</w:t>
      </w:r>
      <w:r w:rsidRPr="00E3557F">
        <w:rPr>
          <w:rFonts w:ascii="Times New Roman" w:hAnsi="Times New Roman"/>
          <w:color w:val="000000"/>
          <w:sz w:val="28"/>
          <w:lang w:val="ru-RU"/>
        </w:rPr>
        <w:t>ивотные (рыболовство, охота). Ведение промысла животных на основе научного подхода. Загрязнение окружающей среды.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Одомашнивание животных. Селекция, породы, искусственный отбор, дикие предки домашних животных. Значение домашних животных в жизни человека. Жи</w:t>
      </w:r>
      <w:r w:rsidRPr="00E3557F">
        <w:rPr>
          <w:rFonts w:ascii="Times New Roman" w:hAnsi="Times New Roman"/>
          <w:color w:val="000000"/>
          <w:sz w:val="28"/>
          <w:lang w:val="ru-RU"/>
        </w:rPr>
        <w:t>вотные сельскохозяйственных угодий. Методы борьбы с животными-вредителями.</w:t>
      </w:r>
    </w:p>
    <w:p w:rsidR="000E0D35" w:rsidRDefault="001F3C4E">
      <w:pPr>
        <w:spacing w:after="0" w:line="264" w:lineRule="auto"/>
        <w:ind w:firstLine="600"/>
        <w:jc w:val="both"/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Город как особая искусственная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условиям. Рекреационный пресс на животных диких видов в условиях города. Безнадзорные домашние животные. Питомники. Восстановление численности редких видов животных: особо охраняемые природные территории (ООПТ). Красная книга России. </w:t>
      </w:r>
      <w:r>
        <w:rPr>
          <w:rFonts w:ascii="Times New Roman" w:hAnsi="Times New Roman"/>
          <w:color w:val="000000"/>
          <w:sz w:val="28"/>
        </w:rPr>
        <w:t>Меры сохранения животн</w:t>
      </w:r>
      <w:r>
        <w:rPr>
          <w:rFonts w:ascii="Times New Roman" w:hAnsi="Times New Roman"/>
          <w:color w:val="000000"/>
          <w:sz w:val="28"/>
        </w:rPr>
        <w:t>ого мира.</w:t>
      </w:r>
    </w:p>
    <w:p w:rsidR="000E0D35" w:rsidRDefault="000E0D35">
      <w:pPr>
        <w:spacing w:after="0" w:line="264" w:lineRule="auto"/>
        <w:ind w:left="120"/>
        <w:jc w:val="both"/>
      </w:pPr>
    </w:p>
    <w:p w:rsidR="000E0D35" w:rsidRDefault="001F3C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0E0D35" w:rsidRDefault="001F3C4E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Науки о человеке (анатомия, физиология, психология,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</w:t>
      </w:r>
      <w:r w:rsidRPr="00E3557F">
        <w:rPr>
          <w:rFonts w:ascii="Times New Roman" w:hAnsi="Times New Roman"/>
          <w:color w:val="000000"/>
          <w:sz w:val="28"/>
          <w:lang w:val="ru-RU"/>
        </w:rPr>
        <w:t>Особенности человека как биосоциального существа.</w:t>
      </w:r>
    </w:p>
    <w:p w:rsidR="000E0D35" w:rsidRDefault="001F3C4E">
      <w:pPr>
        <w:spacing w:after="0" w:line="264" w:lineRule="auto"/>
        <w:ind w:firstLine="600"/>
        <w:jc w:val="both"/>
      </w:pPr>
      <w:r w:rsidRPr="00E3557F">
        <w:rPr>
          <w:rFonts w:ascii="Times New Roman" w:hAnsi="Times New Roman"/>
          <w:color w:val="000000"/>
          <w:sz w:val="28"/>
          <w:lang w:val="ru-RU"/>
        </w:rPr>
        <w:t>Место человека в системе органического мира. Человек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Доказательства живо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тного происхождения человека. Человек разумный. Антропогенез, его этапы. Биологические и социальные факторы становления человека. </w:t>
      </w:r>
      <w:r>
        <w:rPr>
          <w:rFonts w:ascii="Times New Roman" w:hAnsi="Times New Roman"/>
          <w:color w:val="000000"/>
          <w:sz w:val="28"/>
        </w:rPr>
        <w:t>Человеческие расы.</w:t>
      </w:r>
    </w:p>
    <w:p w:rsidR="000E0D35" w:rsidRDefault="001F3C4E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Строение и химический состав клетки. Обмен веществ и превращение энергии в кле</w:t>
      </w:r>
      <w:r w:rsidRPr="00E3557F">
        <w:rPr>
          <w:rFonts w:ascii="Times New Roman" w:hAnsi="Times New Roman"/>
          <w:color w:val="000000"/>
          <w:sz w:val="28"/>
          <w:lang w:val="ru-RU"/>
        </w:rPr>
        <w:t>тке. Многообразие клеток, их деление. Нуклеиновые кислоты. Гены. Хромосомы. Хромосомный набор. Митоз, мейоз. Соматические и половые клетки. Стволовые клетки. Типы тканей организма человека: эпителиальные, соединительные, мышечные, нервная. Свойства тканей,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их функции. Органы и системы органов. Организм как единое целое. Взаимосвязь органов и систем как основа гомеостаза.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микропрепаратах).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Распознавание органов и систе</w:t>
      </w:r>
      <w:r w:rsidRPr="00E3557F">
        <w:rPr>
          <w:rFonts w:ascii="Times New Roman" w:hAnsi="Times New Roman"/>
          <w:color w:val="000000"/>
          <w:sz w:val="28"/>
          <w:lang w:val="ru-RU"/>
        </w:rPr>
        <w:t>м органов человека (по таблицам).</w:t>
      </w:r>
    </w:p>
    <w:p w:rsidR="000E0D35" w:rsidRDefault="001F3C4E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:rsidR="000E0D35" w:rsidRDefault="001F3C4E">
      <w:pPr>
        <w:spacing w:after="0" w:line="264" w:lineRule="auto"/>
        <w:ind w:firstLine="600"/>
        <w:jc w:val="both"/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Нервная система человека, её организация и значение. Нейроны, нервы, нервные узлы. Рефлекс. </w:t>
      </w:r>
      <w:r>
        <w:rPr>
          <w:rFonts w:ascii="Times New Roman" w:hAnsi="Times New Roman"/>
          <w:color w:val="000000"/>
          <w:sz w:val="28"/>
        </w:rPr>
        <w:t>Рефлекторная дуга.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Рецепторы. Двухнейронные и трёхнейронные рефлекторные дуги. </w:t>
      </w:r>
      <w:r w:rsidRPr="00E3557F">
        <w:rPr>
          <w:rFonts w:ascii="Times New Roman" w:hAnsi="Times New Roman"/>
          <w:color w:val="000000"/>
          <w:sz w:val="28"/>
          <w:lang w:val="ru-RU"/>
        </w:rPr>
        <w:t>Спинной мозг, его строен</w:t>
      </w:r>
      <w:r w:rsidRPr="00E3557F">
        <w:rPr>
          <w:rFonts w:ascii="Times New Roman" w:hAnsi="Times New Roman"/>
          <w:color w:val="000000"/>
          <w:sz w:val="28"/>
          <w:lang w:val="ru-RU"/>
        </w:rPr>
        <w:t>ие и функции. Рефлексы спинного мозга. Головной мозг, его строение и функции. Большие полушария.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</w:t>
      </w:r>
      <w:r w:rsidRPr="00E3557F">
        <w:rPr>
          <w:rFonts w:ascii="Times New Roman" w:hAnsi="Times New Roman"/>
          <w:color w:val="000000"/>
          <w:sz w:val="28"/>
          <w:lang w:val="ru-RU"/>
        </w:rPr>
        <w:t>. Нервная система как единое целое. Нарушения в работе нервной системы.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Гуморальная регуляция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</w:t>
      </w:r>
      <w:r w:rsidRPr="00E3557F">
        <w:rPr>
          <w:rFonts w:ascii="Times New Roman" w:hAnsi="Times New Roman"/>
          <w:color w:val="000000"/>
          <w:sz w:val="28"/>
          <w:lang w:val="ru-RU"/>
        </w:rPr>
        <w:t>развития. Нарушение в работе эндокринных желёз. Особенности рефлекторной и гуморальной регуляции функций организма.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изменения размера зрачка в зависимости от освещ</w:t>
      </w:r>
      <w:r w:rsidRPr="00E3557F">
        <w:rPr>
          <w:rFonts w:ascii="Times New Roman" w:hAnsi="Times New Roman"/>
          <w:color w:val="000000"/>
          <w:sz w:val="28"/>
          <w:lang w:val="ru-RU"/>
        </w:rPr>
        <w:t>ённости.</w:t>
      </w:r>
    </w:p>
    <w:p w:rsidR="000E0D35" w:rsidRDefault="001F3C4E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Значение опорно-двигательного аппарата. Скелет человека, строение его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Скелет </w:t>
      </w:r>
      <w:r w:rsidRPr="00E3557F">
        <w:rPr>
          <w:rFonts w:ascii="Times New Roman" w:hAnsi="Times New Roman"/>
          <w:color w:val="000000"/>
          <w:sz w:val="28"/>
          <w:lang w:val="ru-RU"/>
        </w:rPr>
        <w:t>конечностей и их поясов. Особенности скелета человека, связанные с прямохождением и трудовой деятельностью.</w:t>
      </w:r>
    </w:p>
    <w:p w:rsidR="000E0D35" w:rsidRDefault="001F3C4E">
      <w:pPr>
        <w:spacing w:after="0" w:line="264" w:lineRule="auto"/>
        <w:ind w:firstLine="600"/>
        <w:jc w:val="both"/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Мышечная система. Строение и функции скелетных мышц. Работа мышц: статическая и динамическая, мышцы сгибатели и разгибатели. </w:t>
      </w:r>
      <w:r>
        <w:rPr>
          <w:rFonts w:ascii="Times New Roman" w:hAnsi="Times New Roman"/>
          <w:color w:val="000000"/>
          <w:sz w:val="28"/>
        </w:rPr>
        <w:t>Утомление мышц. Гиподин</w:t>
      </w:r>
      <w:r>
        <w:rPr>
          <w:rFonts w:ascii="Times New Roman" w:hAnsi="Times New Roman"/>
          <w:color w:val="000000"/>
          <w:sz w:val="28"/>
        </w:rPr>
        <w:t>амия. Роль двигательной активности в сохранении здоровья.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</w:t>
      </w:r>
      <w:r w:rsidRPr="00E3557F">
        <w:rPr>
          <w:rFonts w:ascii="Times New Roman" w:hAnsi="Times New Roman"/>
          <w:color w:val="000000"/>
          <w:sz w:val="28"/>
          <w:lang w:val="ru-RU"/>
        </w:rPr>
        <w:t>помощь при травмах опорно-двигательного аппарата.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Исследование свойств кости.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строения костей (на муляжах).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Определение гибкости позвоночника.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Измерение массы и роста с</w:t>
      </w:r>
      <w:r w:rsidRPr="00E3557F">
        <w:rPr>
          <w:rFonts w:ascii="Times New Roman" w:hAnsi="Times New Roman"/>
          <w:color w:val="000000"/>
          <w:sz w:val="28"/>
          <w:lang w:val="ru-RU"/>
        </w:rPr>
        <w:t>воего организма.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влияния статической и динамической нагрузки на утомление мышц.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>Выявление нарушения осанки.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Определение признаков плоскостопия.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:rsidR="000E0D35" w:rsidRDefault="001F3C4E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Внутренняя среда и её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функции. Форменные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</w:t>
      </w:r>
      <w:r w:rsidRPr="00E3557F">
        <w:rPr>
          <w:rFonts w:ascii="Times New Roman" w:hAnsi="Times New Roman"/>
          <w:color w:val="000000"/>
          <w:sz w:val="28"/>
          <w:lang w:val="ru-RU"/>
        </w:rPr>
        <w:t>крови. Донорство.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Иммунитет и его виды. Факторы, влияющие на иммунитет (приобретённые иммунодефициты):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</w:t>
      </w:r>
      <w:r w:rsidRPr="00E3557F">
        <w:rPr>
          <w:rFonts w:ascii="Times New Roman" w:hAnsi="Times New Roman"/>
          <w:color w:val="000000"/>
          <w:sz w:val="28"/>
          <w:lang w:val="ru-RU"/>
        </w:rPr>
        <w:t>и лечебные сыворотки. Значение работ Л. Пастера и И.И. Мечникова по изучению иммунитета.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крови человека и лягушки (сравнение) на готовых микропрепаратах.</w:t>
      </w:r>
    </w:p>
    <w:p w:rsidR="000E0D35" w:rsidRDefault="001F3C4E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Органы кровообр</w:t>
      </w:r>
      <w:r w:rsidRPr="00E3557F">
        <w:rPr>
          <w:rFonts w:ascii="Times New Roman" w:hAnsi="Times New Roman"/>
          <w:color w:val="000000"/>
          <w:sz w:val="28"/>
          <w:lang w:val="ru-RU"/>
        </w:rPr>
        <w:t>ащения. Строение и работа сердца. Автоматизм сердца. Сердечный цикл, его длительность. Большой и малый круги кровообращения. Движение крови по сосудам. Пульс. Лимфатическая система, лимфоотток. Регуляция деятельности сердца и сосудов. Гигиена сердечно-сосу</w:t>
      </w:r>
      <w:r w:rsidRPr="00E3557F">
        <w:rPr>
          <w:rFonts w:ascii="Times New Roman" w:hAnsi="Times New Roman"/>
          <w:color w:val="000000"/>
          <w:sz w:val="28"/>
          <w:lang w:val="ru-RU"/>
        </w:rPr>
        <w:t>дистой системы. Профилактика сердечно-сосудистых заболеваний. Первая помощь при кровотечениях.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Определение пульса и числа сердечных сокращений в покое и после дозированных физических нагрузо</w:t>
      </w:r>
      <w:r w:rsidRPr="00E3557F">
        <w:rPr>
          <w:rFonts w:ascii="Times New Roman" w:hAnsi="Times New Roman"/>
          <w:color w:val="000000"/>
          <w:sz w:val="28"/>
          <w:lang w:val="ru-RU"/>
        </w:rPr>
        <w:t>к у человека.</w:t>
      </w:r>
    </w:p>
    <w:p w:rsidR="000E0D35" w:rsidRDefault="001F3C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</w:p>
    <w:p w:rsidR="000E0D35" w:rsidRDefault="001F3C4E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движения. Регуляция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дыхания.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Инфекционные болезни, передающиеся через воздух, предупреждение воздушно-капельных инфекций. Вред табакокурения, употребления наркотических и психотропных веществ. Реанимация. Охрана воздушной среды. Оказание первой помощи при поражении органов д</w:t>
      </w:r>
      <w:r w:rsidRPr="00E3557F">
        <w:rPr>
          <w:rFonts w:ascii="Times New Roman" w:hAnsi="Times New Roman"/>
          <w:color w:val="000000"/>
          <w:sz w:val="28"/>
          <w:lang w:val="ru-RU"/>
        </w:rPr>
        <w:t>ыхания.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обхвата грудной клетки в состоянии вдоха и выдоха. 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Определение частоты дыхания. Влияние различных факторов на частоту дыхания.</w:t>
      </w:r>
    </w:p>
    <w:p w:rsidR="000E0D35" w:rsidRDefault="001F3C4E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Питательные вещества и пищевые продукты. Питание и е</w:t>
      </w:r>
      <w:r w:rsidRPr="00E3557F">
        <w:rPr>
          <w:rFonts w:ascii="Times New Roman" w:hAnsi="Times New Roman"/>
          <w:color w:val="000000"/>
          <w:sz w:val="28"/>
          <w:lang w:val="ru-RU"/>
        </w:rPr>
        <w:t>го значение. Пищеварение. Органы пищеварения, их строение и функции. Ферменты, их роль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воды</w:t>
      </w:r>
      <w:r w:rsidRPr="00E3557F">
        <w:rPr>
          <w:rFonts w:ascii="Times New Roman" w:hAnsi="Times New Roman"/>
          <w:color w:val="000000"/>
          <w:sz w:val="28"/>
          <w:lang w:val="ru-RU"/>
        </w:rPr>
        <w:t>. Пищеварительные железы: печень и поджелудочная железа, их роль в пищеварении.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Микробиом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Гигиена питани</w:t>
      </w:r>
      <w:r w:rsidRPr="00E3557F">
        <w:rPr>
          <w:rFonts w:ascii="Times New Roman" w:hAnsi="Times New Roman"/>
          <w:color w:val="000000"/>
          <w:sz w:val="28"/>
          <w:lang w:val="ru-RU"/>
        </w:rPr>
        <w:t>я. Предупреждение глистных и желудочно-кишечных заболеваний, пищевых отравлений. Влияние курения и алкоголя на пищеварение.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Наблюдение действия желудочного сока на белки.</w:t>
      </w:r>
    </w:p>
    <w:p w:rsidR="000E0D35" w:rsidRDefault="001F3C4E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Витамины и их роль для организма. Поступление витаминов с пищей. Синтез витаминов в организме. Авитаминозы и гиповитаминозы. Сохранение витаминов в пище.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Нормы и режим питания. Рациональное питание – фактор укрепления здоровья. Нарушение обмена веществ.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</w:t>
      </w: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абораторные и практические работы.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Исследование состава продуктов питания.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Составление меню в зависимости от калорийности пищи.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Способы сохранения витаминов в пищевых продуктах.</w:t>
      </w:r>
    </w:p>
    <w:p w:rsidR="000E0D35" w:rsidRDefault="001F3C4E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Строение и функции кожи. Кожа и её производные. Кожа и терморегуляция. Вл</w:t>
      </w:r>
      <w:r w:rsidRPr="00E3557F">
        <w:rPr>
          <w:rFonts w:ascii="Times New Roman" w:hAnsi="Times New Roman"/>
          <w:color w:val="000000"/>
          <w:sz w:val="28"/>
          <w:lang w:val="ru-RU"/>
        </w:rPr>
        <w:t>ияние на кожу факторов окружающей среды.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Закаливание и его роль. Способы закаливания организма. Гигиена кожи, гигиенические требования к одежде и обуви. Заболевания кожи и их </w:t>
      </w: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>предупреждения. Профилактика и первая помощь при тепловом и солнечном ударах, ожо</w:t>
      </w:r>
      <w:r w:rsidRPr="00E3557F">
        <w:rPr>
          <w:rFonts w:ascii="Times New Roman" w:hAnsi="Times New Roman"/>
          <w:color w:val="000000"/>
          <w:sz w:val="28"/>
          <w:lang w:val="ru-RU"/>
        </w:rPr>
        <w:t>гах и обморожениях.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Исследование с помощью лупы тыльной и ладонной стороны кисти.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Определение жирности различных участков кожи лица.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Описание мер по уходу за кожей лица и волосами в зависимости от типа кожи.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Описание </w:t>
      </w:r>
      <w:r w:rsidRPr="00E3557F">
        <w:rPr>
          <w:rFonts w:ascii="Times New Roman" w:hAnsi="Times New Roman"/>
          <w:color w:val="000000"/>
          <w:sz w:val="28"/>
          <w:lang w:val="ru-RU"/>
        </w:rPr>
        <w:t>основных гигиенических требований к одежде и обуви.</w:t>
      </w:r>
    </w:p>
    <w:p w:rsidR="000E0D35" w:rsidRDefault="001F3C4E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Значение выделения. Органы выделения. Органы мочевыделительной системы, их строение и функции. </w:t>
      </w:r>
      <w:r>
        <w:rPr>
          <w:rFonts w:ascii="Times New Roman" w:hAnsi="Times New Roman"/>
          <w:color w:val="000000"/>
          <w:sz w:val="28"/>
        </w:rPr>
        <w:t xml:space="preserve">Микроскопическое строение почки. Нефрон. Образование мочи. </w:t>
      </w:r>
      <w:r w:rsidRPr="00E3557F">
        <w:rPr>
          <w:rFonts w:ascii="Times New Roman" w:hAnsi="Times New Roman"/>
          <w:color w:val="000000"/>
          <w:sz w:val="28"/>
          <w:lang w:val="ru-RU"/>
        </w:rPr>
        <w:t>Регуляция мочеобразования и мочеиспускан</w:t>
      </w:r>
      <w:r w:rsidRPr="00E3557F">
        <w:rPr>
          <w:rFonts w:ascii="Times New Roman" w:hAnsi="Times New Roman"/>
          <w:color w:val="000000"/>
          <w:sz w:val="28"/>
          <w:lang w:val="ru-RU"/>
        </w:rPr>
        <w:t>ия. Заболевания органов мочевыделительной системы, их предупреждение.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Определение местоположения почек (на муляже). 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Описание мер профилактики болезней почек.</w:t>
      </w:r>
    </w:p>
    <w:p w:rsidR="000E0D35" w:rsidRDefault="001F3C4E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Органы репродукции, строение и функции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. Половые железы. Половые клетки. Оплодотворение. Внутриутробное развитие. Влияние на эмбриональное развитие факторов окружающей среды. Роды. </w:t>
      </w:r>
      <w:r>
        <w:rPr>
          <w:rFonts w:ascii="Times New Roman" w:hAnsi="Times New Roman"/>
          <w:color w:val="000000"/>
          <w:sz w:val="28"/>
        </w:rPr>
        <w:t xml:space="preserve">Лактация. Рост и развитие ребёнка. 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Половое созревание. Наследование признаков у человека. Наследственные болезни, </w:t>
      </w:r>
      <w:r w:rsidRPr="00E3557F">
        <w:rPr>
          <w:rFonts w:ascii="Times New Roman" w:hAnsi="Times New Roman"/>
          <w:color w:val="000000"/>
          <w:sz w:val="28"/>
          <w:lang w:val="ru-RU"/>
        </w:rPr>
        <w:t>их причины и предупреждение. Набор хромосом, половые хромосомы, гены. Роль генетических знаний для планирования семьи. Инфекции, передающиеся половым путём, их профилактика.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Описание основных мер по профилактике инфекцио</w:t>
      </w:r>
      <w:r w:rsidRPr="00E3557F">
        <w:rPr>
          <w:rFonts w:ascii="Times New Roman" w:hAnsi="Times New Roman"/>
          <w:color w:val="000000"/>
          <w:sz w:val="28"/>
          <w:lang w:val="ru-RU"/>
        </w:rPr>
        <w:t>нных вирусных заболеваний: СПИД и гепатит.</w:t>
      </w:r>
    </w:p>
    <w:p w:rsidR="000E0D35" w:rsidRDefault="001F3C4E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Органы чувств и их значение. </w:t>
      </w:r>
      <w:r>
        <w:rPr>
          <w:rFonts w:ascii="Times New Roman" w:hAnsi="Times New Roman"/>
          <w:color w:val="000000"/>
          <w:sz w:val="28"/>
        </w:rPr>
        <w:t xml:space="preserve">Анализаторы. Сенсорные системы. 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Глаз и зрение. Оптическая система глаза. </w:t>
      </w:r>
      <w:r>
        <w:rPr>
          <w:rFonts w:ascii="Times New Roman" w:hAnsi="Times New Roman"/>
          <w:color w:val="000000"/>
          <w:sz w:val="28"/>
        </w:rPr>
        <w:t xml:space="preserve">Сетчатка. Зрительные рецепторы. 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Зрительное восприятие. Нарушения зрения и их </w:t>
      </w:r>
      <w:r w:rsidRPr="00E3557F">
        <w:rPr>
          <w:rFonts w:ascii="Times New Roman" w:hAnsi="Times New Roman"/>
          <w:color w:val="000000"/>
          <w:sz w:val="28"/>
          <w:lang w:val="ru-RU"/>
        </w:rPr>
        <w:t>причины. Гигиена зрения.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Ухо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Органы равновесия, мышечного чувства, осязания, обоняния и вкуса. Взаимодействие </w:t>
      </w:r>
      <w:r w:rsidRPr="00E3557F">
        <w:rPr>
          <w:rFonts w:ascii="Times New Roman" w:hAnsi="Times New Roman"/>
          <w:color w:val="000000"/>
          <w:sz w:val="28"/>
          <w:lang w:val="ru-RU"/>
        </w:rPr>
        <w:t>сенсорных систем организма.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Определение остроты зрения у человека.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>Изучение строения органа зрения (на муляже и влажном препарате).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строения органа слуха (на муляже).</w:t>
      </w:r>
    </w:p>
    <w:p w:rsidR="000E0D35" w:rsidRDefault="001F3C4E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Психика и поведение 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человека. Потребности и мотивы поведения. Социальная обусловленность поведения человека. Рефлекторная теория поведения. Высшая нервная деятельность человека, работы И.М. Сеченова, И.П. Павлова. </w:t>
      </w:r>
      <w:r>
        <w:rPr>
          <w:rFonts w:ascii="Times New Roman" w:hAnsi="Times New Roman"/>
          <w:color w:val="000000"/>
          <w:sz w:val="28"/>
        </w:rPr>
        <w:t>Механизм образования условных рефлексов. Торможение. Динамичес</w:t>
      </w:r>
      <w:r>
        <w:rPr>
          <w:rFonts w:ascii="Times New Roman" w:hAnsi="Times New Roman"/>
          <w:color w:val="000000"/>
          <w:sz w:val="28"/>
        </w:rPr>
        <w:t xml:space="preserve">кий стереотип. </w:t>
      </w:r>
      <w:r w:rsidRPr="00E3557F">
        <w:rPr>
          <w:rFonts w:ascii="Times New Roman" w:hAnsi="Times New Roman"/>
          <w:color w:val="000000"/>
          <w:sz w:val="28"/>
          <w:lang w:val="ru-RU"/>
        </w:rPr>
        <w:t>Роль гормонов в поведении. Наследственные и ненаследственные программы поведения у человека. Приспособительный характер поведения.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Первая и вторая сигнальные системы. Познавательная деятельность мозга. Речь и мышление. Память и внимание. Эмо</w:t>
      </w:r>
      <w:r w:rsidRPr="00E3557F">
        <w:rPr>
          <w:rFonts w:ascii="Times New Roman" w:hAnsi="Times New Roman"/>
          <w:color w:val="000000"/>
          <w:sz w:val="28"/>
          <w:lang w:val="ru-RU"/>
        </w:rPr>
        <w:t>ции. Индивидуальные особенности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</w:t>
      </w:r>
      <w:r w:rsidRPr="00E3557F">
        <w:rPr>
          <w:rFonts w:ascii="Times New Roman" w:hAnsi="Times New Roman"/>
          <w:color w:val="000000"/>
          <w:sz w:val="28"/>
          <w:lang w:val="ru-RU"/>
        </w:rPr>
        <w:t>иена сна.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Изучение кратковременной памяти.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Определение объёма механической и логической памяти.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Оценка сформированности навыков логического мышления.</w:t>
      </w:r>
    </w:p>
    <w:p w:rsidR="000E0D35" w:rsidRDefault="001F3C4E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Человек и окружающая среда. Экологические </w:t>
      </w:r>
      <w:r w:rsidRPr="00E3557F">
        <w:rPr>
          <w:rFonts w:ascii="Times New Roman" w:hAnsi="Times New Roman"/>
          <w:color w:val="000000"/>
          <w:sz w:val="28"/>
          <w:lang w:val="ru-RU"/>
        </w:rPr>
        <w:t>факторы и их действие на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Здоровье человека как социальная ценно</w:t>
      </w:r>
      <w:r w:rsidRPr="00E3557F">
        <w:rPr>
          <w:rFonts w:ascii="Times New Roman" w:hAnsi="Times New Roman"/>
          <w:color w:val="000000"/>
          <w:sz w:val="28"/>
          <w:lang w:val="ru-RU"/>
        </w:rPr>
        <w:t>сть. Факторы, нарушающие здоровье: гиподинамия, курение, употребление алкоголя, наркотиков,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</w:t>
      </w:r>
      <w:r w:rsidRPr="00E3557F">
        <w:rPr>
          <w:rFonts w:ascii="Times New Roman" w:hAnsi="Times New Roman"/>
          <w:color w:val="000000"/>
          <w:sz w:val="28"/>
          <w:lang w:val="ru-RU"/>
        </w:rPr>
        <w:t>ому здоровью и здоровью окружающих. Всемирная организация здравоохранения.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Человек как часть биосферы Земли. Антропогенные воздействия на природу. Урбанизация. </w:t>
      </w:r>
      <w:r>
        <w:rPr>
          <w:rFonts w:ascii="Times New Roman" w:hAnsi="Times New Roman"/>
          <w:color w:val="000000"/>
          <w:sz w:val="28"/>
        </w:rPr>
        <w:t xml:space="preserve">Цивилизация. Техногенные изменения в окружающей среде. </w:t>
      </w:r>
      <w:r w:rsidRPr="00E3557F">
        <w:rPr>
          <w:rFonts w:ascii="Times New Roman" w:hAnsi="Times New Roman"/>
          <w:color w:val="000000"/>
          <w:sz w:val="28"/>
          <w:lang w:val="ru-RU"/>
        </w:rPr>
        <w:t>Современные глобальные экологические проб</w:t>
      </w:r>
      <w:r w:rsidRPr="00E3557F">
        <w:rPr>
          <w:rFonts w:ascii="Times New Roman" w:hAnsi="Times New Roman"/>
          <w:color w:val="000000"/>
          <w:sz w:val="28"/>
          <w:lang w:val="ru-RU"/>
        </w:rPr>
        <w:t>лемы. Значение охраны окружающей среды для сохранения человечества.</w:t>
      </w:r>
    </w:p>
    <w:p w:rsidR="000E0D35" w:rsidRPr="00E3557F" w:rsidRDefault="000E0D35">
      <w:pPr>
        <w:rPr>
          <w:lang w:val="ru-RU"/>
        </w:rPr>
        <w:sectPr w:rsidR="000E0D35" w:rsidRPr="00E3557F" w:rsidSect="00E3557F">
          <w:type w:val="nextColumn"/>
          <w:pgSz w:w="11906" w:h="16383"/>
          <w:pgMar w:top="1134" w:right="850" w:bottom="1134" w:left="1701" w:header="720" w:footer="720" w:gutter="0"/>
          <w:cols w:space="720"/>
        </w:sectPr>
      </w:pPr>
    </w:p>
    <w:p w:rsidR="000E0D35" w:rsidRPr="00E3557F" w:rsidRDefault="001F3C4E">
      <w:pPr>
        <w:spacing w:after="0" w:line="264" w:lineRule="auto"/>
        <w:ind w:left="120"/>
        <w:rPr>
          <w:lang w:val="ru-RU"/>
        </w:rPr>
      </w:pPr>
      <w:bookmarkStart w:id="9" w:name="block-6091017"/>
      <w:bookmarkEnd w:id="7"/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3557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БИОЛОГИИ НА УРОВНЕ ОСНОВНОГО ОБЩЕГО ОБРАЗОВАНИЯ (БАЗОВЫЙ УРОВЕНЬ)</w:t>
      </w:r>
    </w:p>
    <w:p w:rsidR="000E0D35" w:rsidRPr="00E3557F" w:rsidRDefault="001F3C4E">
      <w:pPr>
        <w:spacing w:after="0" w:line="264" w:lineRule="auto"/>
        <w:ind w:left="120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​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Освоение учебного предмета «Биология» на уровне основного общего обр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азования должно обеспечить достижение следующих обучающимися личностных, метапредметных и предметных результатов. </w:t>
      </w:r>
    </w:p>
    <w:p w:rsidR="000E0D35" w:rsidRPr="00E3557F" w:rsidRDefault="000E0D35">
      <w:pPr>
        <w:spacing w:after="0" w:line="264" w:lineRule="auto"/>
        <w:ind w:left="120"/>
        <w:jc w:val="both"/>
        <w:rPr>
          <w:lang w:val="ru-RU"/>
        </w:rPr>
      </w:pPr>
    </w:p>
    <w:p w:rsidR="000E0D35" w:rsidRPr="00E3557F" w:rsidRDefault="001F3C4E">
      <w:pPr>
        <w:spacing w:after="0" w:line="264" w:lineRule="auto"/>
        <w:ind w:left="12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E0D35" w:rsidRPr="00E3557F" w:rsidRDefault="000E0D35">
      <w:pPr>
        <w:spacing w:after="0" w:line="264" w:lineRule="auto"/>
        <w:ind w:left="120"/>
        <w:jc w:val="both"/>
        <w:rPr>
          <w:lang w:val="ru-RU"/>
        </w:rPr>
      </w:pP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биологии основного общего образования должны отражать готовность обучающи</w:t>
      </w:r>
      <w:r w:rsidRPr="00E3557F">
        <w:rPr>
          <w:rFonts w:ascii="Times New Roman" w:hAnsi="Times New Roman"/>
          <w:color w:val="000000"/>
          <w:sz w:val="28"/>
          <w:lang w:val="ru-RU"/>
        </w:rPr>
        <w:t>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готовность к конструкти</w:t>
      </w:r>
      <w:r w:rsidRPr="00E3557F">
        <w:rPr>
          <w:rFonts w:ascii="Times New Roman" w:hAnsi="Times New Roman"/>
          <w:color w:val="000000"/>
          <w:sz w:val="28"/>
          <w:lang w:val="ru-RU"/>
        </w:rPr>
        <w:t>вной совместной деятельности при выполнении исследований и проектов, стремление к взаимопониманию и взаимопомощи;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отношение к биологии как к важной составляющей культуры, гордость за вклад российских и советских учёных в </w:t>
      </w:r>
      <w:r w:rsidRPr="00E3557F">
        <w:rPr>
          <w:rFonts w:ascii="Times New Roman" w:hAnsi="Times New Roman"/>
          <w:color w:val="000000"/>
          <w:sz w:val="28"/>
          <w:lang w:val="ru-RU"/>
        </w:rPr>
        <w:t>развитие мировой биологической науки;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понимание значимости нравственного аспекта деятельности человека в медицине и би</w:t>
      </w:r>
      <w:r w:rsidRPr="00E3557F">
        <w:rPr>
          <w:rFonts w:ascii="Times New Roman" w:hAnsi="Times New Roman"/>
          <w:color w:val="000000"/>
          <w:sz w:val="28"/>
          <w:lang w:val="ru-RU"/>
        </w:rPr>
        <w:t>ологии;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культуры личности;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</w:t>
      </w:r>
      <w:r w:rsidRPr="00E3557F">
        <w:rPr>
          <w:rFonts w:ascii="Times New Roman" w:hAnsi="Times New Roman"/>
          <w:color w:val="000000"/>
          <w:sz w:val="28"/>
          <w:lang w:val="ru-RU"/>
        </w:rPr>
        <w:t>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форм вреда для физического и психического здоровья;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числе навыки безопасного поведения в природной среде;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управление собственным эмоциональным состоянием;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ак</w:t>
      </w:r>
      <w:r w:rsidRPr="00E3557F">
        <w:rPr>
          <w:rFonts w:ascii="Times New Roman" w:hAnsi="Times New Roman"/>
          <w:color w:val="000000"/>
          <w:sz w:val="28"/>
          <w:lang w:val="ru-RU"/>
        </w:rPr>
        <w:t>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</w:t>
      </w:r>
      <w:r w:rsidRPr="00E3557F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понимание роли биологической науки в формировании научного мировоззрения;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развитие научной любознател</w:t>
      </w:r>
      <w:r w:rsidRPr="00E3557F">
        <w:rPr>
          <w:rFonts w:ascii="Times New Roman" w:hAnsi="Times New Roman"/>
          <w:color w:val="000000"/>
          <w:sz w:val="28"/>
          <w:lang w:val="ru-RU"/>
        </w:rPr>
        <w:t>ьности, интереса к биологической науке, навыков исследовательской деятельности;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9) адаптации обучающегося к изменяющимся условиям социальной и природной среды: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адекватная оценка изменяющихся условий;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</w:t>
      </w:r>
      <w:r w:rsidRPr="00E3557F">
        <w:rPr>
          <w:rFonts w:ascii="Times New Roman" w:hAnsi="Times New Roman"/>
          <w:color w:val="000000"/>
          <w:sz w:val="28"/>
          <w:lang w:val="ru-RU"/>
        </w:rPr>
        <w:t>ся условиях на основании анализа биологической информации;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основании знаний биологических закономерностей.</w:t>
      </w:r>
    </w:p>
    <w:p w:rsidR="000E0D35" w:rsidRPr="00E3557F" w:rsidRDefault="000E0D35">
      <w:pPr>
        <w:spacing w:after="0" w:line="264" w:lineRule="auto"/>
        <w:ind w:left="120"/>
        <w:jc w:val="both"/>
        <w:rPr>
          <w:lang w:val="ru-RU"/>
        </w:rPr>
      </w:pPr>
    </w:p>
    <w:p w:rsidR="000E0D35" w:rsidRPr="00E3557F" w:rsidRDefault="001F3C4E">
      <w:pPr>
        <w:spacing w:after="0" w:line="264" w:lineRule="auto"/>
        <w:ind w:left="12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E0D35" w:rsidRPr="00E3557F" w:rsidRDefault="000E0D35">
      <w:pPr>
        <w:spacing w:after="0" w:line="264" w:lineRule="auto"/>
        <w:ind w:left="120"/>
        <w:jc w:val="both"/>
        <w:rPr>
          <w:lang w:val="ru-RU"/>
        </w:rPr>
      </w:pP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по биологии основного общего </w:t>
      </w:r>
      <w:r w:rsidRPr="00E3557F">
        <w:rPr>
          <w:rFonts w:ascii="Times New Roman" w:hAnsi="Times New Roman"/>
          <w:color w:val="000000"/>
          <w:sz w:val="28"/>
          <w:lang w:val="ru-RU"/>
        </w:rPr>
        <w:t>образования, должны отражать овладение следующими универсальными учебными действиями:</w:t>
      </w:r>
    </w:p>
    <w:p w:rsidR="000E0D35" w:rsidRPr="00E3557F" w:rsidRDefault="000E0D35">
      <w:pPr>
        <w:spacing w:after="0" w:line="264" w:lineRule="auto"/>
        <w:ind w:left="120"/>
        <w:jc w:val="both"/>
        <w:rPr>
          <w:lang w:val="ru-RU"/>
        </w:rPr>
      </w:pPr>
    </w:p>
    <w:p w:rsidR="000E0D35" w:rsidRPr="00E3557F" w:rsidRDefault="001F3C4E">
      <w:pPr>
        <w:spacing w:after="0" w:line="264" w:lineRule="auto"/>
        <w:ind w:left="12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E0D35" w:rsidRPr="00E3557F" w:rsidRDefault="000E0D35">
      <w:pPr>
        <w:spacing w:after="0" w:line="264" w:lineRule="auto"/>
        <w:ind w:left="120"/>
        <w:jc w:val="both"/>
        <w:rPr>
          <w:lang w:val="ru-RU"/>
        </w:rPr>
      </w:pP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биологических объектов (явлений);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устанав</w:t>
      </w:r>
      <w:r w:rsidRPr="00E3557F">
        <w:rPr>
          <w:rFonts w:ascii="Times New Roman" w:hAnsi="Times New Roman"/>
          <w:color w:val="000000"/>
          <w:sz w:val="28"/>
          <w:lang w:val="ru-RU"/>
        </w:rPr>
        <w:t>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с учётом предложенной биологической задачи выявлять закономерности и противоречия в рассматриваемых </w:t>
      </w:r>
      <w:r w:rsidRPr="00E3557F">
        <w:rPr>
          <w:rFonts w:ascii="Times New Roman" w:hAnsi="Times New Roman"/>
          <w:color w:val="000000"/>
          <w:sz w:val="28"/>
          <w:lang w:val="ru-RU"/>
        </w:rPr>
        <w:t>фактах и наблюдениях, предлагать критерии для выявления закономерностей и противоречий;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биологических явлений и процессов, </w:t>
      </w:r>
      <w:r w:rsidRPr="00E3557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биологической задачи (сравнивать несколько вариантов решения, выбирать </w:t>
      </w:r>
      <w:r w:rsidRPr="00E3557F">
        <w:rPr>
          <w:rFonts w:ascii="Times New Roman" w:hAnsi="Times New Roman"/>
          <w:color w:val="000000"/>
          <w:sz w:val="28"/>
          <w:lang w:val="ru-RU"/>
        </w:rPr>
        <w:t>наиболее подходящий с учётом самостоятельно выделенных критериев).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</w:t>
      </w:r>
      <w:r w:rsidRPr="00E3557F">
        <w:rPr>
          <w:rFonts w:ascii="Times New Roman" w:hAnsi="Times New Roman"/>
          <w:color w:val="000000"/>
          <w:sz w:val="28"/>
          <w:lang w:val="ru-RU"/>
        </w:rPr>
        <w:t>ации, объекта, и самостоятельно устанавливать искомое и данное;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наблюдение, несложный биологический эксперимент, </w:t>
      </w:r>
      <w:r w:rsidRPr="00E3557F">
        <w:rPr>
          <w:rFonts w:ascii="Times New Roman" w:hAnsi="Times New Roman"/>
          <w:color w:val="000000"/>
          <w:sz w:val="28"/>
          <w:lang w:val="ru-RU"/>
        </w:rPr>
        <w:t>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наблюден</w:t>
      </w:r>
      <w:r w:rsidRPr="00E3557F">
        <w:rPr>
          <w:rFonts w:ascii="Times New Roman" w:hAnsi="Times New Roman"/>
          <w:color w:val="000000"/>
          <w:sz w:val="28"/>
          <w:lang w:val="ru-RU"/>
        </w:rPr>
        <w:t>ия и эксперимента;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</w:t>
      </w:r>
      <w:r w:rsidRPr="00E3557F">
        <w:rPr>
          <w:rFonts w:ascii="Times New Roman" w:hAnsi="Times New Roman"/>
          <w:color w:val="000000"/>
          <w:sz w:val="28"/>
          <w:lang w:val="ru-RU"/>
        </w:rPr>
        <w:t>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методы, инструменты и запросы при поиске и отборе биологической информ</w:t>
      </w:r>
      <w:r w:rsidRPr="00E3557F">
        <w:rPr>
          <w:rFonts w:ascii="Times New Roman" w:hAnsi="Times New Roman"/>
          <w:color w:val="000000"/>
          <w:sz w:val="28"/>
          <w:lang w:val="ru-RU"/>
        </w:rPr>
        <w:t>ации или данных из источников с учётом предложенной учебной биологической задачи;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</w:t>
      </w:r>
      <w:r w:rsidRPr="00E3557F">
        <w:rPr>
          <w:rFonts w:ascii="Times New Roman" w:hAnsi="Times New Roman"/>
          <w:color w:val="000000"/>
          <w:sz w:val="28"/>
          <w:lang w:val="ru-RU"/>
        </w:rPr>
        <w:t>ровергающие одну и ту же идею, версию) в различных информационных источниках;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оценивать </w:t>
      </w:r>
      <w:r w:rsidRPr="00E3557F">
        <w:rPr>
          <w:rFonts w:ascii="Times New Roman" w:hAnsi="Times New Roman"/>
          <w:color w:val="000000"/>
          <w:sz w:val="28"/>
          <w:lang w:val="ru-RU"/>
        </w:rPr>
        <w:t>надёжность биологической информации по критериям, предложенным учителем или сформулированным самостоятельно;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:rsidR="000E0D35" w:rsidRPr="00E3557F" w:rsidRDefault="000E0D35">
      <w:pPr>
        <w:spacing w:after="0" w:line="264" w:lineRule="auto"/>
        <w:ind w:left="120"/>
        <w:jc w:val="both"/>
        <w:rPr>
          <w:lang w:val="ru-RU"/>
        </w:rPr>
      </w:pPr>
    </w:p>
    <w:p w:rsidR="000E0D35" w:rsidRPr="00E3557F" w:rsidRDefault="001F3C4E">
      <w:pPr>
        <w:spacing w:after="0" w:line="264" w:lineRule="auto"/>
        <w:ind w:left="12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E0D35" w:rsidRPr="00E3557F" w:rsidRDefault="000E0D35">
      <w:pPr>
        <w:spacing w:after="0" w:line="264" w:lineRule="auto"/>
        <w:ind w:left="120"/>
        <w:jc w:val="both"/>
        <w:rPr>
          <w:lang w:val="ru-RU"/>
        </w:rPr>
      </w:pP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1</w:t>
      </w:r>
      <w:r w:rsidRPr="00E3557F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</w:t>
      </w:r>
      <w:r w:rsidRPr="00E3557F">
        <w:rPr>
          <w:rFonts w:ascii="Times New Roman" w:hAnsi="Times New Roman"/>
          <w:color w:val="000000"/>
          <w:sz w:val="28"/>
          <w:lang w:val="ru-RU"/>
        </w:rPr>
        <w:t>суждения, выражать эмоции в процессе выполнения практических и лабораторных работ;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</w:t>
      </w:r>
      <w:r w:rsidRPr="00E3557F">
        <w:rPr>
          <w:rFonts w:ascii="Times New Roman" w:hAnsi="Times New Roman"/>
          <w:color w:val="000000"/>
          <w:sz w:val="28"/>
          <w:lang w:val="ru-RU"/>
        </w:rPr>
        <w:t>сылки конфликтных ситуаций и смягчать конфликты, вести переговоры;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</w:t>
      </w:r>
      <w:r w:rsidRPr="00E3557F">
        <w:rPr>
          <w:rFonts w:ascii="Times New Roman" w:hAnsi="Times New Roman"/>
          <w:color w:val="000000"/>
          <w:sz w:val="28"/>
          <w:lang w:val="ru-RU"/>
        </w:rPr>
        <w:t>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публично пре</w:t>
      </w:r>
      <w:r w:rsidRPr="00E3557F">
        <w:rPr>
          <w:rFonts w:ascii="Times New Roman" w:hAnsi="Times New Roman"/>
          <w:color w:val="000000"/>
          <w:sz w:val="28"/>
          <w:lang w:val="ru-RU"/>
        </w:rPr>
        <w:t>дставлять результаты выполненного биологического опыта (эксперимента, исследования, проекта);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</w:t>
      </w:r>
      <w:r w:rsidRPr="00E3557F">
        <w:rPr>
          <w:rFonts w:ascii="Times New Roman" w:hAnsi="Times New Roman"/>
          <w:color w:val="000000"/>
          <w:sz w:val="28"/>
          <w:lang w:val="ru-RU"/>
        </w:rPr>
        <w:t>льзованием иллюстративных материалов.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</w:t>
      </w:r>
      <w:r w:rsidRPr="00E3557F">
        <w:rPr>
          <w:rFonts w:ascii="Times New Roman" w:hAnsi="Times New Roman"/>
          <w:color w:val="000000"/>
          <w:sz w:val="28"/>
          <w:lang w:val="ru-RU"/>
        </w:rPr>
        <w:t>решении поставленной учебной задачи;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</w:t>
      </w:r>
      <w:r w:rsidRPr="00E3557F">
        <w:rPr>
          <w:rFonts w:ascii="Times New Roman" w:hAnsi="Times New Roman"/>
          <w:color w:val="000000"/>
          <w:sz w:val="28"/>
          <w:lang w:val="ru-RU"/>
        </w:rPr>
        <w:t>ь готовность руководить, выполнять поручения, подчиняться;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</w:t>
      </w:r>
      <w:r w:rsidRPr="00E3557F">
        <w:rPr>
          <w:rFonts w:ascii="Times New Roman" w:hAnsi="Times New Roman"/>
          <w:color w:val="000000"/>
          <w:sz w:val="28"/>
          <w:lang w:val="ru-RU"/>
        </w:rPr>
        <w:t>овых формах работы (обсуждения, обмен мнениями, мозговые штурмы и иные);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</w:t>
      </w:r>
      <w:r w:rsidRPr="00E3557F">
        <w:rPr>
          <w:rFonts w:ascii="Times New Roman" w:hAnsi="Times New Roman"/>
          <w:color w:val="000000"/>
          <w:sz w:val="28"/>
          <w:lang w:val="ru-RU"/>
        </w:rPr>
        <w:t>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</w:t>
      </w:r>
      <w:r w:rsidRPr="00E3557F">
        <w:rPr>
          <w:rFonts w:ascii="Times New Roman" w:hAnsi="Times New Roman"/>
          <w:color w:val="000000"/>
          <w:sz w:val="28"/>
          <w:lang w:val="ru-RU"/>
        </w:rPr>
        <w:t>ёта перед группой;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:rsidR="000E0D35" w:rsidRPr="00E3557F" w:rsidRDefault="000E0D35">
      <w:pPr>
        <w:spacing w:after="0" w:line="264" w:lineRule="auto"/>
        <w:ind w:left="120"/>
        <w:jc w:val="both"/>
        <w:rPr>
          <w:lang w:val="ru-RU"/>
        </w:rPr>
      </w:pPr>
    </w:p>
    <w:p w:rsidR="000E0D35" w:rsidRPr="00E3557F" w:rsidRDefault="001F3C4E">
      <w:pPr>
        <w:spacing w:after="0" w:line="264" w:lineRule="auto"/>
        <w:ind w:left="12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E0D35" w:rsidRPr="00E3557F" w:rsidRDefault="000E0D35">
      <w:pPr>
        <w:spacing w:after="0" w:line="264" w:lineRule="auto"/>
        <w:ind w:left="120"/>
        <w:jc w:val="both"/>
        <w:rPr>
          <w:lang w:val="ru-RU"/>
        </w:rPr>
      </w:pP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выявлять проблемы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для решения в жизненных и учебных ситуациях, используя биологические знания;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</w:t>
      </w:r>
      <w:r w:rsidRPr="00E3557F">
        <w:rPr>
          <w:rFonts w:ascii="Times New Roman" w:hAnsi="Times New Roman"/>
          <w:color w:val="000000"/>
          <w:sz w:val="28"/>
          <w:lang w:val="ru-RU"/>
        </w:rPr>
        <w:t>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</w:t>
      </w:r>
      <w:r w:rsidRPr="00E3557F">
        <w:rPr>
          <w:rFonts w:ascii="Times New Roman" w:hAnsi="Times New Roman"/>
          <w:color w:val="000000"/>
          <w:sz w:val="28"/>
          <w:lang w:val="ru-RU"/>
        </w:rPr>
        <w:t>ть предложенный алгоритм с учётом получения новых биологических знаний об изучаемом биологическом объекте;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</w:t>
      </w:r>
      <w:r w:rsidRPr="00E3557F">
        <w:rPr>
          <w:rFonts w:ascii="Times New Roman" w:hAnsi="Times New Roman"/>
          <w:color w:val="000000"/>
          <w:sz w:val="28"/>
          <w:lang w:val="ru-RU"/>
        </w:rPr>
        <w:t>ия) результатов деятельности, давать оценку приобретённому опыту, уметь находить позитивное в произошедшей ситуации;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оценива</w:t>
      </w:r>
      <w:r w:rsidRPr="00E3557F">
        <w:rPr>
          <w:rFonts w:ascii="Times New Roman" w:hAnsi="Times New Roman"/>
          <w:color w:val="000000"/>
          <w:sz w:val="28"/>
          <w:lang w:val="ru-RU"/>
        </w:rPr>
        <w:t>ть соответствие результата цели и условиям;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регулировать способ в</w:t>
      </w:r>
      <w:r w:rsidRPr="00E3557F">
        <w:rPr>
          <w:rFonts w:ascii="Times New Roman" w:hAnsi="Times New Roman"/>
          <w:color w:val="000000"/>
          <w:sz w:val="28"/>
          <w:lang w:val="ru-RU"/>
        </w:rPr>
        <w:t>ыражения эмоций.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овладеть системой универсал</w:t>
      </w:r>
      <w:r w:rsidRPr="00E3557F">
        <w:rPr>
          <w:rFonts w:ascii="Times New Roman" w:hAnsi="Times New Roman"/>
          <w:color w:val="000000"/>
          <w:sz w:val="28"/>
          <w:lang w:val="ru-RU"/>
        </w:rPr>
        <w:t>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0E0D35" w:rsidRPr="00E3557F" w:rsidRDefault="000E0D35">
      <w:pPr>
        <w:spacing w:after="0" w:line="264" w:lineRule="auto"/>
        <w:ind w:left="120"/>
        <w:jc w:val="both"/>
        <w:rPr>
          <w:lang w:val="ru-RU"/>
        </w:rPr>
      </w:pPr>
    </w:p>
    <w:p w:rsidR="000E0D35" w:rsidRPr="00E3557F" w:rsidRDefault="001F3C4E">
      <w:pPr>
        <w:spacing w:after="0" w:line="264" w:lineRule="auto"/>
        <w:ind w:left="120"/>
        <w:jc w:val="both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E0D35" w:rsidRPr="00E3557F" w:rsidRDefault="000E0D35">
      <w:pPr>
        <w:spacing w:after="0" w:line="264" w:lineRule="auto"/>
        <w:ind w:left="120"/>
        <w:jc w:val="both"/>
        <w:rPr>
          <w:lang w:val="ru-RU"/>
        </w:rPr>
      </w:pP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Предметные рез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ультаты освоения программы по биологии к концу обучения </w:t>
      </w: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характеризовать биологию как науку о живой природе, называть признаки живого, сравнивать объекты живой и неживой природы;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перечислять источники биологических знаний, характеризовать </w:t>
      </w:r>
      <w:r w:rsidRPr="00E3557F">
        <w:rPr>
          <w:rFonts w:ascii="Times New Roman" w:hAnsi="Times New Roman"/>
          <w:color w:val="000000"/>
          <w:sz w:val="28"/>
          <w:lang w:val="ru-RU"/>
        </w:rPr>
        <w:t>значение биологических знаний для современного человека, профессии, связанные с биологией (4–5 профессий);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И. Вернадский, А. Л. Чижевский) и зарубежных (в том числе Аристотель, Теофраст, Гиппократ) учёных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в развитие биологии;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>применять биологические термины и понятия (в том числе: живые тела, биологи</w:t>
      </w:r>
      <w:r w:rsidRPr="00E3557F">
        <w:rPr>
          <w:rFonts w:ascii="Times New Roman" w:hAnsi="Times New Roman"/>
          <w:color w:val="000000"/>
          <w:sz w:val="28"/>
          <w:lang w:val="ru-RU"/>
        </w:rPr>
        <w:t>я, экология, цитология, анатомия, физиология, биологическая систематика, клетка, ткань, орган, система органов, организм, вирус, движение, питание, фотосинтез, дыхание, выделение, раздражимость, рост, размножение, развитие, среда обитания, природное сообще</w:t>
      </w:r>
      <w:r w:rsidRPr="00E3557F">
        <w:rPr>
          <w:rFonts w:ascii="Times New Roman" w:hAnsi="Times New Roman"/>
          <w:color w:val="000000"/>
          <w:sz w:val="28"/>
          <w:lang w:val="ru-RU"/>
        </w:rPr>
        <w:t>ство, искусственное сообщество) в соответствии с поставленной задачей и в контексте;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различать по внешнему виду (изображениям), схемам и описаниям доядерные и ядерные организмы, различные биологические объекты: растения, животных, грибы, лишайники, бактери</w:t>
      </w:r>
      <w:r w:rsidRPr="00E3557F">
        <w:rPr>
          <w:rFonts w:ascii="Times New Roman" w:hAnsi="Times New Roman"/>
          <w:color w:val="000000"/>
          <w:sz w:val="28"/>
          <w:lang w:val="ru-RU"/>
        </w:rPr>
        <w:t>и, природные и искусственные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культурные;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проводить описание организма (растения, животного) по заданному пла</w:t>
      </w:r>
      <w:r w:rsidRPr="00E3557F">
        <w:rPr>
          <w:rFonts w:ascii="Times New Roman" w:hAnsi="Times New Roman"/>
          <w:color w:val="000000"/>
          <w:sz w:val="28"/>
          <w:lang w:val="ru-RU"/>
        </w:rPr>
        <w:t>ну, выделять существенные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лишайников, бактерий и вирусов;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раскрывать понятие о среде обитания </w:t>
      </w:r>
      <w:r w:rsidRPr="00E3557F">
        <w:rPr>
          <w:rFonts w:ascii="Times New Roman" w:hAnsi="Times New Roman"/>
          <w:color w:val="000000"/>
          <w:sz w:val="28"/>
          <w:lang w:val="ru-RU"/>
        </w:rPr>
        <w:t>(водной, наземно-воздушной, почвенной, внутриорганизменной), условиях среды обитания;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приводить примеры, характеризующие приспособленность организмов к среде обитания, взаимосвязи организмов в сообществах;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выделять отличительные признаки природных и искусс</w:t>
      </w:r>
      <w:r w:rsidRPr="00E3557F">
        <w:rPr>
          <w:rFonts w:ascii="Times New Roman" w:hAnsi="Times New Roman"/>
          <w:color w:val="000000"/>
          <w:sz w:val="28"/>
          <w:lang w:val="ru-RU"/>
        </w:rPr>
        <w:t>твенных сообществ;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аргументировать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проблемы;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раскрывать роль биологии в практической деятельности человека;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дем</w:t>
      </w:r>
      <w:r w:rsidRPr="00E3557F">
        <w:rPr>
          <w:rFonts w:ascii="Times New Roman" w:hAnsi="Times New Roman"/>
          <w:color w:val="000000"/>
          <w:sz w:val="28"/>
          <w:lang w:val="ru-RU"/>
        </w:rPr>
        <w:t>онстрировать на конкретных примерах связь знаний биологии со знаниями по математике, предметов гуманитарного цикла, различными видами искусства;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выполнять практические работы (поиск информации с использованием различных источников, описание организма по за</w:t>
      </w:r>
      <w:r w:rsidRPr="00E3557F">
        <w:rPr>
          <w:rFonts w:ascii="Times New Roman" w:hAnsi="Times New Roman"/>
          <w:color w:val="000000"/>
          <w:sz w:val="28"/>
          <w:lang w:val="ru-RU"/>
        </w:rPr>
        <w:t>данному плану) и лабораторные работы (работа с микроскопом, знакомство с различными способами измерения и сравнения живых объектов);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применять методы биологии (наблюдение, описание, классификация, измерение, эксперимент): проводить наблюдения за организмам</w:t>
      </w:r>
      <w:r w:rsidRPr="00E3557F">
        <w:rPr>
          <w:rFonts w:ascii="Times New Roman" w:hAnsi="Times New Roman"/>
          <w:color w:val="000000"/>
          <w:sz w:val="28"/>
          <w:lang w:val="ru-RU"/>
        </w:rPr>
        <w:t>и, описывать биологические объекты, процессы и явления, выполнять биологический рисунок и измерение биологических объектов;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работы с лупой, световым и цифровым микроскопами при рассматривании биологических объектов;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соблюдать правила безоп</w:t>
      </w:r>
      <w:r w:rsidRPr="00E3557F">
        <w:rPr>
          <w:rFonts w:ascii="Times New Roman" w:hAnsi="Times New Roman"/>
          <w:color w:val="000000"/>
          <w:sz w:val="28"/>
          <w:lang w:val="ru-RU"/>
        </w:rPr>
        <w:t>асного труда при работе с учебным и лабораторным оборудованием, химической посудой в соответствии с инструкциями на уроке, во внеурочной деятельности;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по биологии, справочные материал</w:t>
      </w:r>
      <w:r w:rsidRPr="00E3557F">
        <w:rPr>
          <w:rFonts w:ascii="Times New Roman" w:hAnsi="Times New Roman"/>
          <w:color w:val="000000"/>
          <w:sz w:val="28"/>
          <w:lang w:val="ru-RU"/>
        </w:rPr>
        <w:t>ы, ресурсы Интернета;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характеризовать ботанику как биологическую науку, её </w:t>
      </w:r>
      <w:r w:rsidRPr="00E3557F">
        <w:rPr>
          <w:rFonts w:ascii="Times New Roman" w:hAnsi="Times New Roman"/>
          <w:color w:val="000000"/>
          <w:sz w:val="28"/>
          <w:lang w:val="ru-RU"/>
        </w:rPr>
        <w:t>разделы и связи с другими науками и техникой;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В. Докучаев, К. А. Тимирязев, С. Г. Навашин) и зарубежных учёных (в том числе Р. Гук, М. Мальпиги) в развитие наук о растениях;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</w:t>
      </w:r>
      <w:r w:rsidRPr="00E3557F">
        <w:rPr>
          <w:rFonts w:ascii="Times New Roman" w:hAnsi="Times New Roman"/>
          <w:color w:val="000000"/>
          <w:sz w:val="28"/>
          <w:lang w:val="ru-RU"/>
        </w:rPr>
        <w:t>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</w:t>
      </w:r>
      <w:r w:rsidRPr="00E3557F">
        <w:rPr>
          <w:rFonts w:ascii="Times New Roman" w:hAnsi="Times New Roman"/>
          <w:color w:val="000000"/>
          <w:sz w:val="28"/>
          <w:lang w:val="ru-RU"/>
        </w:rPr>
        <w:t>ние, рост, развитие, размножение, клон, раздражимость) в соответствии с поставленной задачей и в контексте;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</w:t>
      </w:r>
      <w:r w:rsidRPr="00E3557F">
        <w:rPr>
          <w:rFonts w:ascii="Times New Roman" w:hAnsi="Times New Roman"/>
          <w:color w:val="000000"/>
          <w:sz w:val="28"/>
          <w:lang w:val="ru-RU"/>
        </w:rPr>
        <w:t>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 по заданному плану, части растений по изображениям, с</w:t>
      </w:r>
      <w:r w:rsidRPr="00E3557F">
        <w:rPr>
          <w:rFonts w:ascii="Times New Roman" w:hAnsi="Times New Roman"/>
          <w:color w:val="000000"/>
          <w:sz w:val="28"/>
          <w:lang w:val="ru-RU"/>
        </w:rPr>
        <w:t>хемам, моделям, муляжам, рельефным таблицам;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выпол</w:t>
      </w:r>
      <w:r w:rsidRPr="00E3557F">
        <w:rPr>
          <w:rFonts w:ascii="Times New Roman" w:hAnsi="Times New Roman"/>
          <w:color w:val="000000"/>
          <w:sz w:val="28"/>
          <w:lang w:val="ru-RU"/>
        </w:rPr>
        <w:t>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</w:t>
      </w:r>
      <w:r w:rsidRPr="00E3557F">
        <w:rPr>
          <w:rFonts w:ascii="Times New Roman" w:hAnsi="Times New Roman"/>
          <w:color w:val="000000"/>
          <w:sz w:val="28"/>
          <w:lang w:val="ru-RU"/>
        </w:rPr>
        <w:t>ии;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</w:t>
      </w:r>
      <w:r w:rsidRPr="00E3557F">
        <w:rPr>
          <w:rFonts w:ascii="Times New Roman" w:hAnsi="Times New Roman"/>
          <w:color w:val="000000"/>
          <w:sz w:val="28"/>
          <w:lang w:val="ru-RU"/>
        </w:rPr>
        <w:t>цветковых);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разным основаниям;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объяснять роль растений в природе и жизни человека: </w:t>
      </w:r>
      <w:r w:rsidRPr="00E3557F">
        <w:rPr>
          <w:rFonts w:ascii="Times New Roman" w:hAnsi="Times New Roman"/>
          <w:color w:val="000000"/>
          <w:sz w:val="28"/>
          <w:lang w:val="ru-RU"/>
        </w:rPr>
        <w:t>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применять полученные знания для выращивания и размножения культурных растений;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использовать </w:t>
      </w:r>
      <w:r w:rsidRPr="00E3557F">
        <w:rPr>
          <w:rFonts w:ascii="Times New Roman" w:hAnsi="Times New Roman"/>
          <w:color w:val="000000"/>
          <w:sz w:val="28"/>
          <w:lang w:val="ru-RU"/>
        </w:rPr>
        <w:t>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</w:t>
      </w:r>
      <w:r w:rsidRPr="00E3557F">
        <w:rPr>
          <w:rFonts w:ascii="Times New Roman" w:hAnsi="Times New Roman"/>
          <w:color w:val="000000"/>
          <w:sz w:val="28"/>
          <w:lang w:val="ru-RU"/>
        </w:rPr>
        <w:t>вии с инструкциями на уроке и во внеурочной деятельности;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владеть приёмами работы с б</w:t>
      </w:r>
      <w:r w:rsidRPr="00E3557F">
        <w:rPr>
          <w:rFonts w:ascii="Times New Roman" w:hAnsi="Times New Roman"/>
          <w:color w:val="000000"/>
          <w:sz w:val="28"/>
          <w:lang w:val="ru-RU"/>
        </w:rPr>
        <w:t>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</w:t>
      </w:r>
      <w:r w:rsidRPr="00E3557F">
        <w:rPr>
          <w:rFonts w:ascii="Times New Roman" w:hAnsi="Times New Roman"/>
          <w:color w:val="000000"/>
          <w:sz w:val="28"/>
          <w:lang w:val="ru-RU"/>
        </w:rPr>
        <w:t>ела биологии.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в 7</w:t>
      </w:r>
      <w:r w:rsidRPr="00E3557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E3557F">
        <w:rPr>
          <w:rFonts w:ascii="Times New Roman" w:hAnsi="Times New Roman"/>
          <w:color w:val="000000"/>
          <w:sz w:val="28"/>
          <w:lang w:val="ru-RU"/>
        </w:rPr>
        <w:t>: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</w:t>
      </w:r>
      <w:r w:rsidRPr="00E3557F">
        <w:rPr>
          <w:rFonts w:ascii="Times New Roman" w:hAnsi="Times New Roman"/>
          <w:color w:val="000000"/>
          <w:sz w:val="28"/>
          <w:lang w:val="ru-RU"/>
        </w:rPr>
        <w:t>нные или цветковые);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Н. И. Вавилов, И. В. Мичурин) и зарубежных (в том числе К. Линней, Л. Пастер) учёных в развитие наук о растениях, грибах, лишайниках, бактериях;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(в том числе: ботаника, экология растений, микология, бактериология, систематика, царство, отдел, класс, семейство, род, вид, жизненная форма растений, среда обитания, </w:t>
      </w: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растительное сообщество, высшие растения, низшие растения, споровые растения, семенные </w:t>
      </w:r>
      <w:r w:rsidRPr="00E3557F">
        <w:rPr>
          <w:rFonts w:ascii="Times New Roman" w:hAnsi="Times New Roman"/>
          <w:color w:val="000000"/>
          <w:sz w:val="28"/>
          <w:lang w:val="ru-RU"/>
        </w:rPr>
        <w:t>растения, водоросли, мхи, плауны, хвощи, папоротники, голосеменные, покрытосеменные, бактерии, грибы, лишайники) в соответствии с поставленной задачей и в контексте;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растений, части растений по изображения</w:t>
      </w:r>
      <w:r w:rsidRPr="00E3557F">
        <w:rPr>
          <w:rFonts w:ascii="Times New Roman" w:hAnsi="Times New Roman"/>
          <w:color w:val="000000"/>
          <w:sz w:val="28"/>
          <w:lang w:val="ru-RU"/>
        </w:rPr>
        <w:t>м, схемам, моделям, муляжам, рельефным таблицам, грибы по изображениям, схемам, муляжам, бактерии по изображениям;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выявлять признаки классов покрытосеменных или цветковых, семейств двудольных и однодольных растений;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определять систематическое положение рас</w:t>
      </w:r>
      <w:r w:rsidRPr="00E3557F">
        <w:rPr>
          <w:rFonts w:ascii="Times New Roman" w:hAnsi="Times New Roman"/>
          <w:color w:val="000000"/>
          <w:sz w:val="28"/>
          <w:lang w:val="ru-RU"/>
        </w:rPr>
        <w:t>тительного организма (на примере покрытосеменных, или цветковых) с помощью определительной карточки;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систематике растений, микологии и микробиологии, в том числе работы с микроскопом с постоянными (фиксирован</w:t>
      </w:r>
      <w:r w:rsidRPr="00E3557F">
        <w:rPr>
          <w:rFonts w:ascii="Times New Roman" w:hAnsi="Times New Roman"/>
          <w:color w:val="000000"/>
          <w:sz w:val="28"/>
          <w:lang w:val="ru-RU"/>
        </w:rPr>
        <w:t>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выделять существенные признаки строения и жизнедеятельности растений, бактерий, грибов, лишайников;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проводить описание и сравнивать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между собой растения, грибы, лишайники, бактерии по заданному плану, делать выводы на основе сравнения;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растений в ходе эволюции растительного мира на Земле;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растений к среде обитания, знач</w:t>
      </w:r>
      <w:r w:rsidRPr="00E3557F">
        <w:rPr>
          <w:rFonts w:ascii="Times New Roman" w:hAnsi="Times New Roman"/>
          <w:color w:val="000000"/>
          <w:sz w:val="28"/>
          <w:lang w:val="ru-RU"/>
        </w:rPr>
        <w:t>ение экологических факторов для растений;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характеризовать растительные сообщества, сезонные и поступательные изменения растительных сообществ, растительность (растительный покров) природных зон Земли;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приводить примеры культурных растений и их значение в ж</w:t>
      </w:r>
      <w:r w:rsidRPr="00E3557F">
        <w:rPr>
          <w:rFonts w:ascii="Times New Roman" w:hAnsi="Times New Roman"/>
          <w:color w:val="000000"/>
          <w:sz w:val="28"/>
          <w:lang w:val="ru-RU"/>
        </w:rPr>
        <w:t>изни человека, понимать причины и знать меры охраны растительного мира Земли;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раскрывать роль растений, грибов, лишайников, бактерий в природных сообществах, в хозяйственной деятельности человека и его повседневной жизни;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</w:t>
      </w:r>
      <w:r w:rsidRPr="00E3557F">
        <w:rPr>
          <w:rFonts w:ascii="Times New Roman" w:hAnsi="Times New Roman"/>
          <w:color w:val="000000"/>
          <w:sz w:val="28"/>
          <w:lang w:val="ru-RU"/>
        </w:rPr>
        <w:t>ерах связь знаний по биологии со знаниями по математике, физике, географии, технологии, литературе, и технологии, предметов гуманитарного цикла, различными видами искусства;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растениями, бактериями, гриб</w:t>
      </w:r>
      <w:r w:rsidRPr="00E3557F">
        <w:rPr>
          <w:rFonts w:ascii="Times New Roman" w:hAnsi="Times New Roman"/>
          <w:color w:val="000000"/>
          <w:sz w:val="28"/>
          <w:lang w:val="ru-RU"/>
        </w:rPr>
        <w:t>ами, лишайниками, описывать их, ставить простейшие биологические опыты и эксперименты;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</w:t>
      </w:r>
      <w:r w:rsidRPr="00E3557F">
        <w:rPr>
          <w:rFonts w:ascii="Times New Roman" w:hAnsi="Times New Roman"/>
          <w:color w:val="000000"/>
          <w:sz w:val="28"/>
          <w:lang w:val="ru-RU"/>
        </w:rPr>
        <w:t>ости;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 системыв другую;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и устные сообщения, используя </w:t>
      </w:r>
      <w:r w:rsidRPr="00E3557F">
        <w:rPr>
          <w:rFonts w:ascii="Times New Roman" w:hAnsi="Times New Roman"/>
          <w:color w:val="000000"/>
          <w:sz w:val="28"/>
          <w:lang w:val="ru-RU"/>
        </w:rPr>
        <w:t>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в 8 классе: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характеризовать зоологию как биологическую </w:t>
      </w:r>
      <w:r w:rsidRPr="00E3557F">
        <w:rPr>
          <w:rFonts w:ascii="Times New Roman" w:hAnsi="Times New Roman"/>
          <w:color w:val="000000"/>
          <w:sz w:val="28"/>
          <w:lang w:val="ru-RU"/>
        </w:rPr>
        <w:t>науку, её разделы и связь с другими науками и техникой;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членистоногие, моллюски, хордовые);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А. О. Ковалевский, К. И. Скрябин) и зарубежных (в том числе А. Левенгук, Ж. Кювье, Э. Геккель) учёных в развитие наук о животных;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</w:t>
      </w:r>
      <w:r w:rsidRPr="00E3557F">
        <w:rPr>
          <w:rFonts w:ascii="Times New Roman" w:hAnsi="Times New Roman"/>
          <w:color w:val="000000"/>
          <w:sz w:val="28"/>
          <w:lang w:val="ru-RU"/>
        </w:rPr>
        <w:t>я (в том числе: зоология,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 животный организм, питание, дыхание, рост, развитие, к</w:t>
      </w:r>
      <w:r w:rsidRPr="00E3557F">
        <w:rPr>
          <w:rFonts w:ascii="Times New Roman" w:hAnsi="Times New Roman"/>
          <w:color w:val="000000"/>
          <w:sz w:val="28"/>
          <w:lang w:val="ru-RU"/>
        </w:rPr>
        <w:t>ровообращение,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 и в контексте;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раскрывать общие признаки животных, уровни ор</w:t>
      </w:r>
      <w:r w:rsidRPr="00E3557F">
        <w:rPr>
          <w:rFonts w:ascii="Times New Roman" w:hAnsi="Times New Roman"/>
          <w:color w:val="000000"/>
          <w:sz w:val="28"/>
          <w:lang w:val="ru-RU"/>
        </w:rPr>
        <w:t>ганизации животного организма: клетки, ткани, органы, системы органов, организм;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сравнивать животные ткани и органы животных между собой;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животного организма: опору и движение, питание и пищеварение, дыхание и транспо</w:t>
      </w:r>
      <w:r w:rsidRPr="00E3557F">
        <w:rPr>
          <w:rFonts w:ascii="Times New Roman" w:hAnsi="Times New Roman"/>
          <w:color w:val="000000"/>
          <w:sz w:val="28"/>
          <w:lang w:val="ru-RU"/>
        </w:rPr>
        <w:t>рт веществ, выделение, регуляцию и поведение, рост, размножение и развитие;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размножение;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строением, жизнедеятельностью и средой обитания животных изучаемых систематических групп;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различать и описывать животных изучаемых систематических групп, отдельные органы и системы органов по схемам,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моделям, муляжам, рельефным таблицам, простейших – по изображениям;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выявлять признаки классов членистоногих и хордовых, отрядов насекомых и млекопитающих;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морфологии, анатомии, физиологии и поведению животны</w:t>
      </w:r>
      <w:r w:rsidRPr="00E3557F">
        <w:rPr>
          <w:rFonts w:ascii="Times New Roman" w:hAnsi="Times New Roman"/>
          <w:color w:val="000000"/>
          <w:sz w:val="28"/>
          <w:lang w:val="ru-RU"/>
        </w:rPr>
        <w:t>х,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сравнивать представителей отдельных систематических групп животных и д</w:t>
      </w:r>
      <w:r w:rsidRPr="00E3557F">
        <w:rPr>
          <w:rFonts w:ascii="Times New Roman" w:hAnsi="Times New Roman"/>
          <w:color w:val="000000"/>
          <w:sz w:val="28"/>
          <w:lang w:val="ru-RU"/>
        </w:rPr>
        <w:t>елать выводы на основе сравнения;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классифицировать животных на основании особенностей строения;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животных в ходе эволюции животного мира на Земле;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животных к среде обитания, значение экологич</w:t>
      </w:r>
      <w:r w:rsidRPr="00E3557F">
        <w:rPr>
          <w:rFonts w:ascii="Times New Roman" w:hAnsi="Times New Roman"/>
          <w:color w:val="000000"/>
          <w:sz w:val="28"/>
          <w:lang w:val="ru-RU"/>
        </w:rPr>
        <w:t>еских факторов для животных;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выявлять взаимосвязи животных в природных сообществах, цепи питания;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устанавливать взаимосвязи животных с растениями, грибами, лишайниками и бактериями в природных сообществах;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характеризовать животных природных зон Земли, осно</w:t>
      </w:r>
      <w:r w:rsidRPr="00E3557F">
        <w:rPr>
          <w:rFonts w:ascii="Times New Roman" w:hAnsi="Times New Roman"/>
          <w:color w:val="000000"/>
          <w:sz w:val="28"/>
          <w:lang w:val="ru-RU"/>
        </w:rPr>
        <w:t>вные закономерности распространения животных по планете;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раскрывать роль животных в природных сообществах;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раскрывать роль домашних и непродуктивных животных в жизни человека, роль промысловых животных в хозяйственной деятельности человека и его повседневн</w:t>
      </w:r>
      <w:r w:rsidRPr="00E3557F">
        <w:rPr>
          <w:rFonts w:ascii="Times New Roman" w:hAnsi="Times New Roman"/>
          <w:color w:val="000000"/>
          <w:sz w:val="28"/>
          <w:lang w:val="ru-RU"/>
        </w:rPr>
        <w:t>ой жизни, объяснять значение животных в природе и жизни человека;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иметь представление о мероприятиях по охране животного мира Земли;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химии, географии, технол</w:t>
      </w:r>
      <w:r w:rsidRPr="00E3557F">
        <w:rPr>
          <w:rFonts w:ascii="Times New Roman" w:hAnsi="Times New Roman"/>
          <w:color w:val="000000"/>
          <w:sz w:val="28"/>
          <w:lang w:val="ru-RU"/>
        </w:rPr>
        <w:t>огии, предметов гуманитарного циклов, различными видами искусства;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соблюдать правила бе</w:t>
      </w:r>
      <w:r w:rsidRPr="00E3557F">
        <w:rPr>
          <w:rFonts w:ascii="Times New Roman" w:hAnsi="Times New Roman"/>
          <w:color w:val="000000"/>
          <w:sz w:val="28"/>
          <w:lang w:val="ru-RU"/>
        </w:rPr>
        <w:t>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владеть приёмами работы с информацией: формулировать основания для извлечения и обобщения информации </w:t>
      </w:r>
      <w:r w:rsidRPr="00E3557F">
        <w:rPr>
          <w:rFonts w:ascii="Times New Roman" w:hAnsi="Times New Roman"/>
          <w:color w:val="000000"/>
          <w:sz w:val="28"/>
          <w:lang w:val="ru-RU"/>
        </w:rPr>
        <w:t>из нескольких (3–4) источников, преобразовывать информацию из одной знаковой системы в другую;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</w:t>
      </w:r>
      <w:r w:rsidRPr="00E3557F">
        <w:rPr>
          <w:rFonts w:ascii="Times New Roman" w:hAnsi="Times New Roman"/>
          <w:color w:val="000000"/>
          <w:sz w:val="28"/>
          <w:lang w:val="ru-RU"/>
        </w:rPr>
        <w:t>дитории обучающихся.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E3557F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</w:t>
      </w:r>
      <w:r w:rsidRPr="00E3557F">
        <w:rPr>
          <w:rFonts w:ascii="Times New Roman" w:hAnsi="Times New Roman"/>
          <w:color w:val="000000"/>
          <w:sz w:val="28"/>
          <w:lang w:val="ru-RU"/>
        </w:rPr>
        <w:t>хникой;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приводить пример</w:t>
      </w:r>
      <w:r w:rsidRPr="00E3557F">
        <w:rPr>
          <w:rFonts w:ascii="Times New Roman" w:hAnsi="Times New Roman"/>
          <w:color w:val="000000"/>
          <w:sz w:val="28"/>
          <w:lang w:val="ru-RU"/>
        </w:rPr>
        <w:t>ы вклада российских (в том числе И. М. Сеченов, И. П. Павлов, И. И. Мечников, А. А. Ухтомский,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поведении, экологии человека;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</w:t>
      </w:r>
      <w:r w:rsidRPr="00E3557F">
        <w:rPr>
          <w:rFonts w:ascii="Times New Roman" w:hAnsi="Times New Roman"/>
          <w:color w:val="000000"/>
          <w:sz w:val="28"/>
          <w:lang w:val="ru-RU"/>
        </w:rPr>
        <w:t>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проводить описание по внешнему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сравнивать клетки разных тканей, групп тканей, органы, системы органов человека; процессы жизнедеятельности организма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человека, делать выводы на основе сравнения;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характеризовать биологические процессы: обмен веществ и превращение энер</w:t>
      </w:r>
      <w:r w:rsidRPr="00E3557F">
        <w:rPr>
          <w:rFonts w:ascii="Times New Roman" w:hAnsi="Times New Roman"/>
          <w:color w:val="000000"/>
          <w:sz w:val="28"/>
          <w:lang w:val="ru-RU"/>
        </w:rPr>
        <w:t>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клеток, органов, систем органов организма человека и их функц</w:t>
      </w:r>
      <w:r w:rsidRPr="00E3557F">
        <w:rPr>
          <w:rFonts w:ascii="Times New Roman" w:hAnsi="Times New Roman"/>
          <w:color w:val="000000"/>
          <w:sz w:val="28"/>
          <w:lang w:val="ru-RU"/>
        </w:rPr>
        <w:t>иями, между строением, жизнедеятельностью и средой обитания человека;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объяснять нейрогуморальную регуляцию процессов жизнедеятельности </w:t>
      </w:r>
      <w:r w:rsidRPr="00E3557F">
        <w:rPr>
          <w:rFonts w:ascii="Times New Roman" w:hAnsi="Times New Roman"/>
          <w:color w:val="000000"/>
          <w:sz w:val="28"/>
          <w:lang w:val="ru-RU"/>
        </w:rPr>
        <w:t>организма человека;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</w:t>
      </w:r>
      <w:r w:rsidRPr="00E3557F">
        <w:rPr>
          <w:rFonts w:ascii="Times New Roman" w:hAnsi="Times New Roman"/>
          <w:color w:val="000000"/>
          <w:sz w:val="28"/>
          <w:lang w:val="ru-RU"/>
        </w:rPr>
        <w:t>, структуру функциональных систем организма, направленных на достижение полезных приспособительных результатов;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различать наследственные и ненаследственные (инфекционные, неинфекционные) заболевания человека, объяснять значение мер профилактики в предупреж</w:t>
      </w:r>
      <w:r w:rsidRPr="00E3557F">
        <w:rPr>
          <w:rFonts w:ascii="Times New Roman" w:hAnsi="Times New Roman"/>
          <w:color w:val="000000"/>
          <w:sz w:val="28"/>
          <w:lang w:val="ru-RU"/>
        </w:rPr>
        <w:t>дении заболеваний человека;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</w:t>
      </w:r>
      <w:r w:rsidRPr="00E3557F">
        <w:rPr>
          <w:rFonts w:ascii="Times New Roman" w:hAnsi="Times New Roman"/>
          <w:color w:val="000000"/>
          <w:sz w:val="28"/>
          <w:lang w:val="ru-RU"/>
        </w:rPr>
        <w:t>ользованием приборов и инструментов цифровой лаборатории;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аргументировать основные принципы здорового образа жи</w:t>
      </w:r>
      <w:r w:rsidRPr="00E3557F">
        <w:rPr>
          <w:rFonts w:ascii="Times New Roman" w:hAnsi="Times New Roman"/>
          <w:color w:val="000000"/>
          <w:sz w:val="28"/>
          <w:lang w:val="ru-RU"/>
        </w:rPr>
        <w:t>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использовать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приобретённые знания и умения для соблюдения здорового образа жизни, сбалансированного питания, физической </w:t>
      </w: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>активности, стрессоустойчивости, для исключения вредных привычек, зависимостей;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 xml:space="preserve">владеть приёмами оказания первой помощи человеку при потере </w:t>
      </w:r>
      <w:r w:rsidRPr="00E3557F">
        <w:rPr>
          <w:rFonts w:ascii="Times New Roman" w:hAnsi="Times New Roman"/>
          <w:color w:val="000000"/>
          <w:sz w:val="28"/>
          <w:lang w:val="ru-RU"/>
        </w:rPr>
        <w:t>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наук о человеке со знаниями предметов естественно-н</w:t>
      </w:r>
      <w:r w:rsidRPr="00E3557F">
        <w:rPr>
          <w:rFonts w:ascii="Times New Roman" w:hAnsi="Times New Roman"/>
          <w:color w:val="000000"/>
          <w:sz w:val="28"/>
          <w:lang w:val="ru-RU"/>
        </w:rPr>
        <w:t>аучного и гуманитарного циклов, различных видов искусства, технологии, основ безопасности жизнедеятельности, физической культуры;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использовать методы биологии: наблюдать, измерять, описывать организм человека и процессы его жизнедеятельности, проводить про</w:t>
      </w:r>
      <w:r w:rsidRPr="00E3557F">
        <w:rPr>
          <w:rFonts w:ascii="Times New Roman" w:hAnsi="Times New Roman"/>
          <w:color w:val="000000"/>
          <w:sz w:val="28"/>
          <w:lang w:val="ru-RU"/>
        </w:rPr>
        <w:t>стейшие исследования организма человека и объяснять их результаты;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владеть приёма</w:t>
      </w:r>
      <w:r w:rsidRPr="00E3557F">
        <w:rPr>
          <w:rFonts w:ascii="Times New Roman" w:hAnsi="Times New Roman"/>
          <w:color w:val="000000"/>
          <w:sz w:val="28"/>
          <w:lang w:val="ru-RU"/>
        </w:rPr>
        <w:t>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:rsidR="000E0D35" w:rsidRPr="00E3557F" w:rsidRDefault="001F3C4E">
      <w:pPr>
        <w:spacing w:after="0" w:line="264" w:lineRule="auto"/>
        <w:ind w:firstLine="600"/>
        <w:jc w:val="both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</w:t>
      </w:r>
      <w:r w:rsidRPr="00E3557F">
        <w:rPr>
          <w:rFonts w:ascii="Times New Roman" w:hAnsi="Times New Roman"/>
          <w:color w:val="000000"/>
          <w:sz w:val="28"/>
          <w:lang w:val="ru-RU"/>
        </w:rPr>
        <w:t>енного раздела биологии, сопровождать выступление презентацией с учётом особенностей аудитории обучающихся.</w:t>
      </w:r>
    </w:p>
    <w:p w:rsidR="000E0D35" w:rsidRPr="00E3557F" w:rsidRDefault="000E0D35">
      <w:pPr>
        <w:rPr>
          <w:lang w:val="ru-RU"/>
        </w:rPr>
        <w:sectPr w:rsidR="000E0D35" w:rsidRPr="00E3557F" w:rsidSect="00E3557F">
          <w:type w:val="nextColumn"/>
          <w:pgSz w:w="11906" w:h="16383"/>
          <w:pgMar w:top="1134" w:right="850" w:bottom="1134" w:left="1701" w:header="720" w:footer="720" w:gutter="0"/>
          <w:cols w:space="720"/>
        </w:sectPr>
      </w:pPr>
    </w:p>
    <w:p w:rsidR="000E0D35" w:rsidRDefault="001F3C4E">
      <w:pPr>
        <w:spacing w:after="0"/>
        <w:ind w:left="120"/>
      </w:pPr>
      <w:bookmarkStart w:id="10" w:name="block-6091019"/>
      <w:bookmarkEnd w:id="9"/>
      <w:r w:rsidRPr="00E355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E0D35" w:rsidRDefault="001F3C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E0D3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E0D35" w:rsidRDefault="000E0D35">
            <w:pPr>
              <w:spacing w:after="0"/>
              <w:ind w:left="135"/>
            </w:pPr>
          </w:p>
        </w:tc>
      </w:tr>
      <w:tr w:rsidR="000E0D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</w:tr>
      <w:tr w:rsidR="000E0D35" w:rsidRPr="00E355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</w:t>
            </w:r>
            <w:r>
              <w:rPr>
                <w:rFonts w:ascii="Times New Roman" w:hAnsi="Times New Roman"/>
                <w:color w:val="000000"/>
                <w:sz w:val="24"/>
              </w:rPr>
              <w:t>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0E0D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0D35" w:rsidRDefault="000E0D35"/>
        </w:tc>
      </w:tr>
    </w:tbl>
    <w:p w:rsidR="000E0D35" w:rsidRDefault="000E0D35">
      <w:pPr>
        <w:sectPr w:rsidR="000E0D35" w:rsidSect="00E3557F">
          <w:type w:val="nextColumn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D35" w:rsidRDefault="001F3C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0E0D3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E0D35" w:rsidRDefault="000E0D35">
            <w:pPr>
              <w:spacing w:after="0"/>
              <w:ind w:left="135"/>
            </w:pPr>
          </w:p>
        </w:tc>
      </w:tr>
      <w:tr w:rsidR="000E0D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</w:tr>
      <w:tr w:rsidR="000E0D35" w:rsidRPr="00E355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0D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D35" w:rsidRDefault="000E0D35"/>
        </w:tc>
      </w:tr>
    </w:tbl>
    <w:p w:rsidR="000E0D35" w:rsidRDefault="000E0D35">
      <w:pPr>
        <w:sectPr w:rsidR="000E0D35" w:rsidSect="00E3557F">
          <w:type w:val="nextColumn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D35" w:rsidRDefault="001F3C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837"/>
      </w:tblGrid>
      <w:tr w:rsidR="000E0D35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E0D35" w:rsidRDefault="000E0D35">
            <w:pPr>
              <w:spacing w:after="0"/>
              <w:ind w:left="135"/>
            </w:pPr>
          </w:p>
        </w:tc>
      </w:tr>
      <w:tr w:rsidR="000E0D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</w:tr>
      <w:tr w:rsidR="000E0D35" w:rsidRPr="00E3557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в 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Грибы. </w:t>
            </w:r>
            <w:r>
              <w:rPr>
                <w:rFonts w:ascii="Times New Roman" w:hAnsi="Times New Roman"/>
                <w:color w:val="000000"/>
                <w:sz w:val="24"/>
              </w:rPr>
              <w:t>Лишайники.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0E0D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0D35" w:rsidRDefault="000E0D35"/>
        </w:tc>
      </w:tr>
    </w:tbl>
    <w:p w:rsidR="000E0D35" w:rsidRDefault="000E0D35">
      <w:pPr>
        <w:sectPr w:rsidR="000E0D35" w:rsidSect="00E3557F">
          <w:type w:val="nextColumn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D35" w:rsidRDefault="001F3C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0E0D3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E0D35" w:rsidRDefault="000E0D35">
            <w:pPr>
              <w:spacing w:after="0"/>
              <w:ind w:left="135"/>
            </w:pPr>
          </w:p>
        </w:tc>
      </w:tr>
      <w:tr w:rsidR="000E0D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</w:tr>
      <w:tr w:rsidR="000E0D35" w:rsidRPr="00E355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жизнедеятельность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E0D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0D35" w:rsidRDefault="000E0D35"/>
        </w:tc>
      </w:tr>
    </w:tbl>
    <w:p w:rsidR="000E0D35" w:rsidRDefault="000E0D35">
      <w:pPr>
        <w:sectPr w:rsidR="000E0D35" w:rsidSect="00E3557F">
          <w:type w:val="nextColumn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D35" w:rsidRDefault="001F3C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800"/>
      </w:tblGrid>
      <w:tr w:rsidR="000E0D35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E0D35" w:rsidRDefault="000E0D35">
            <w:pPr>
              <w:spacing w:after="0"/>
              <w:ind w:left="135"/>
            </w:pPr>
          </w:p>
        </w:tc>
      </w:tr>
      <w:tr w:rsidR="000E0D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</w:tr>
      <w:tr w:rsidR="000E0D35" w:rsidRPr="00E3557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0D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D35" w:rsidRDefault="000E0D35"/>
        </w:tc>
      </w:tr>
    </w:tbl>
    <w:p w:rsidR="000E0D35" w:rsidRDefault="000E0D35">
      <w:pPr>
        <w:sectPr w:rsidR="000E0D35" w:rsidSect="00E3557F">
          <w:type w:val="nextColumn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D35" w:rsidRDefault="000E0D35">
      <w:pPr>
        <w:sectPr w:rsidR="000E0D35" w:rsidSect="00E3557F">
          <w:type w:val="nextColumn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D35" w:rsidRDefault="001F3C4E">
      <w:pPr>
        <w:spacing w:after="0"/>
        <w:ind w:left="120"/>
      </w:pPr>
      <w:bookmarkStart w:id="11" w:name="block-609101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E0D35" w:rsidRDefault="001F3C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3917"/>
        <w:gridCol w:w="1168"/>
        <w:gridCol w:w="1841"/>
        <w:gridCol w:w="1910"/>
        <w:gridCol w:w="1423"/>
        <w:gridCol w:w="2873"/>
      </w:tblGrid>
      <w:tr w:rsidR="000E0D35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E0D35" w:rsidRDefault="000E0D35">
            <w:pPr>
              <w:spacing w:after="0"/>
              <w:ind w:left="135"/>
            </w:pPr>
          </w:p>
        </w:tc>
      </w:tr>
      <w:tr w:rsidR="000E0D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Живая и неживая природа. Признаки живого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- система наук о живой природе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Источники </w:t>
            </w:r>
            <w:r>
              <w:rPr>
                <w:rFonts w:ascii="Times New Roman" w:hAnsi="Times New Roman"/>
                <w:color w:val="000000"/>
                <w:sz w:val="24"/>
              </w:rPr>
              <w:t>биологических знаний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методы изучения живой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измерение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школьном кабинете. Ознакомление с устройством лупы, светового микроскопа, прав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ила работы с ними»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описание. Практическая работа «Ознакомление с растительными и животными клетками: томата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арбуза 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об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Цитология – наука о 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cddde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живых организмов.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«Наблюдение за потреблением воды растением»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организмов и их классификация. Практическая работа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«Ознакомление с принципами систематики организмов»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E0D3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</w:pPr>
          </w:p>
        </w:tc>
      </w:tr>
      <w:tr w:rsidR="000E0D3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и 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</w:pPr>
          </w:p>
        </w:tc>
      </w:tr>
      <w:tr w:rsidR="000E0D3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</w:pPr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и вирусы как форма жизни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E0D3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обитания организмов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</w:pPr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Наземно-воздушная среда обитания организмов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Почвенная среда обитания организмов. Практическая работа «Выявление приспособлений организмов к среде обитания (на конкретных примерах)»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cedba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 в жизни организмов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природном сообществе.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организмов в природных сообществах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Пищевые связи в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природных сообществах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сообщества, их отличие от природных сообществ Лабораторная работа «Изучение искусственных сообществ и их обитателей (на примере аквариума и др.)»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Земли, их обитатели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cfeea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человека на живую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природу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0D3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по материалу, изученному в 5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классе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</w:pPr>
          </w:p>
        </w:tc>
      </w:tr>
      <w:tr w:rsidR="000E0D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D35" w:rsidRDefault="000E0D35"/>
        </w:tc>
      </w:tr>
    </w:tbl>
    <w:p w:rsidR="000E0D35" w:rsidRDefault="000E0D35">
      <w:pPr>
        <w:sectPr w:rsidR="000E0D35" w:rsidSect="00E3557F">
          <w:type w:val="nextColumn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D35" w:rsidRDefault="001F3C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4"/>
        <w:gridCol w:w="3975"/>
        <w:gridCol w:w="1144"/>
        <w:gridCol w:w="1841"/>
        <w:gridCol w:w="1910"/>
        <w:gridCol w:w="1423"/>
        <w:gridCol w:w="2873"/>
      </w:tblGrid>
      <w:tr w:rsidR="000E0D35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E0D35" w:rsidRDefault="000E0D35">
            <w:pPr>
              <w:spacing w:after="0"/>
              <w:ind w:left="135"/>
            </w:pPr>
          </w:p>
        </w:tc>
      </w:tr>
      <w:tr w:rsidR="000E0D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</w:tr>
      <w:tr w:rsidR="000E0D35" w:rsidRPr="00E355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Растительная клетка, ее изучение.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0E0D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состав клетки. Лабораторная работа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«Обнаружение неорганических и органических веществ в растении»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</w:pPr>
          </w:p>
        </w:tc>
      </w:tr>
      <w:tr w:rsidR="000E0D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</w:pPr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Растительные ткани, их функции. Лабораторная работа «Изучение строения растительных тканей (использование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микропрепаратов)»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растений. Лабораторная работа «Изучение внешнего строения травянистого цветкового растения (на живых или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семян. Лабораторная работа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«Изучение строения семян однодольных и двудольных растений»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корней и типы корневых систем. Лабораторная работа «Изучение строения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корневых систем (стержневой и мочковатой) на примере гербарных экземпляров или живых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микропрепарата клеток корня»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Побег. Развитие побега из почки. Лабораторная работа «Изучение строения вегетативных и генеративных почек (на примере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сирени, тополя и других растений)»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стебля. Лабораторная работа «Рассматривание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микроскопического строения ветки дерева (на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готовом микропрепарате)»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Внешнее и внутреннее строение листа. Лабораторная работа «Ознакомление с внешним строением листьев и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листорасположением (на комнатных растениях)».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Видоизменения побегов. Лабораторная работа «Исследование строения корневища, клубня,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луковицы»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плодов и семян в природе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Фотосинтез. Практическая работа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«Наблюдение процесса выделения кислорода на свету аквариумными растениями»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Роль фотосинтеза в природе и жизни человека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Лист и стебель как органы дыхания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в растении. Практическая работа «Выявление передвижения воды и минеральных веществ по древесине»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E0D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</w:pPr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Прорастание семян. Практическая работа «Определение всхожести семян культурных растений и посев их в грунт».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условий прорастания семян»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и развитие растения. Практическая работа «Наблюдение за ростом и развитием цветкового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в комнатных условиях (на примере фасоли или посевного гороха)»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0D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растений и его значение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</w:pPr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ных растений (традесканция, сенполия, бегония, сансевьера и другие растения)»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0D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о строении и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жизнедеятельности растительного организма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</w:pPr>
          </w:p>
        </w:tc>
      </w:tr>
      <w:tr w:rsidR="000E0D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D35" w:rsidRDefault="000E0D35"/>
        </w:tc>
      </w:tr>
    </w:tbl>
    <w:p w:rsidR="000E0D35" w:rsidRDefault="000E0D35">
      <w:pPr>
        <w:sectPr w:rsidR="000E0D35" w:rsidSect="00E3557F">
          <w:type w:val="nextColumn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D35" w:rsidRDefault="001F3C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2"/>
        <w:gridCol w:w="4068"/>
        <w:gridCol w:w="1103"/>
        <w:gridCol w:w="1841"/>
        <w:gridCol w:w="1910"/>
        <w:gridCol w:w="1423"/>
        <w:gridCol w:w="2873"/>
      </w:tblGrid>
      <w:tr w:rsidR="000E0D35">
        <w:trPr>
          <w:trHeight w:val="144"/>
          <w:tblCellSpacing w:w="20" w:type="nil"/>
        </w:trPr>
        <w:tc>
          <w:tcPr>
            <w:tcW w:w="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E0D35" w:rsidRDefault="000E0D35">
            <w:pPr>
              <w:spacing w:after="0"/>
              <w:ind w:left="135"/>
            </w:pPr>
          </w:p>
        </w:tc>
      </w:tr>
      <w:tr w:rsidR="000E0D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организмов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4314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Общая характеристика водорослей. Лабораторная 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Зеленые водоросли. Практическая работа «Изучение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Бурые и красные водоросли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и строение мхов. Практическая работа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«Изучение внешнего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мхов (на местных видах)»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Цикл развития мхов. Роль мхов в природе и деятельности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и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жизнедеятельности плаунов, хвощей и папоротников.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папоротника или хвоща»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цикл развития папоротникообразных. Значение папоротникообразных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хвойных растений.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внешнего строения веток, хвои, шишек и семян голосеменных растений (на примере ели, сосны или лиственницы)»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хвойных растений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5714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покрытосеменных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работа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внешнего строения покрытосеменных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5868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цикл развития покрытосеменных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класса двудольные. Практическая работа «Изучение признаков представителей семейств: Крестоцветные (Капустные), Розоцветные (Розовые) на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гербарных и натуральных образцах»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класса двудольные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признаков представителей семейств: Мотыльковые (Бобовые), Паслёновые, Сложноцветные (Астровые) на гербарных и натуральных образцах»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Характерные признаки семейств класса однодольные. Практическая работа «Изучение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Эволюционное развитие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растительного мира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и среда обитания. Экологические факторы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Структура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растительного сообщества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растения и их происхождение.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растения сельскохозяйственных угодий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города. Декоративное цветоводство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растительного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Бактерии - доядерные организмы. Общая характеристика бактерий. Лабораторная работа «Изучение строения бактерий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(на готовых микропрепаратах)»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Роль бактерий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Общая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Шляпочные грибы. Практическая работа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«Изучение строения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плодовых тел шляпочных грибов (или изучение шляпочных грибов на муляжах)»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Плесневые и дрожжи. Практическая работа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«Изучение строения одноклеточных (мукор) и многоклеточных (пеницилл) плесневых грибов»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Грибы -паразиты растений, животных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Лишайники - комплексные организмы. Практическая работа «Изучение строения лишайников»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7460</w:t>
              </w:r>
            </w:hyperlink>
          </w:p>
        </w:tc>
      </w:tr>
      <w:tr w:rsidR="000E0D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D35" w:rsidRDefault="000E0D35"/>
        </w:tc>
      </w:tr>
    </w:tbl>
    <w:p w:rsidR="000E0D35" w:rsidRDefault="000E0D35">
      <w:pPr>
        <w:sectPr w:rsidR="000E0D35" w:rsidSect="00E3557F">
          <w:type w:val="nextColumn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D35" w:rsidRDefault="001F3C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1"/>
        <w:gridCol w:w="4069"/>
        <w:gridCol w:w="1103"/>
        <w:gridCol w:w="1841"/>
        <w:gridCol w:w="1910"/>
        <w:gridCol w:w="1423"/>
        <w:gridCol w:w="2873"/>
      </w:tblGrid>
      <w:tr w:rsidR="000E0D35">
        <w:trPr>
          <w:trHeight w:val="144"/>
          <w:tblCellSpacing w:w="20" w:type="nil"/>
        </w:trPr>
        <w:tc>
          <w:tcPr>
            <w:tcW w:w="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E0D35" w:rsidRDefault="000E0D35">
            <w:pPr>
              <w:spacing w:after="0"/>
              <w:ind w:left="135"/>
            </w:pPr>
          </w:p>
        </w:tc>
      </w:tr>
      <w:tr w:rsidR="000E0D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7744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животных. Многообразие животного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животной клетки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Ткани животных. Органы и системы органов животных. Лабораторная работа «Исследование под микроскопом готовых микропрепаратов клеток и тканей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Опора и движение животных. Практическая работа «Ознакомление с органами опоры и движения у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 простейших и беспозвоночных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Питание и пищеварение у позвоночных животных. Практическая работа «Изучение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способов поглощения пищи у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Дыхание животных.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способов дыхания у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веществ у беспозвоночных животных. Практическая работа «Ознакомление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с системами органов транспорта веществ у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 у позвоночных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Покровы тела у животных. Практическая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«Изучение покровов тела у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Координация и регуляция жизнедеятельности у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поведение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размножения животных.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«Строение яйца и развитие зародыша птицы (курицы)»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систематические категории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9526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простейших. Лабораторная работа «Исследование строения инфузории-туфельки и наблюдение за её передвижением.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хемотаксиса»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простейших. Значение простейших в природе и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«Многообразие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простейших (на готовых препаратах)»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кишечнополостных. Практическая работа «Исследование строения пресноводной гидры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её передвижения (школьный аквариум)»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кишечнополостных. Значение кишечнополостных в природе и жизни человека. Практическая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«Исследование питания гидры дафниями и циклопами (школьный аквариум)»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Паразитические плоские черви. Лабораторная работа «Изучение 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Кольчатые черви.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«Исследование внутреннего строения дождевого червя (на готовом влажном препарате и микропрепарате)»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членистоногих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Ракообразные. Особенности строения и жизнедеятельности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Паукообразные. Особенности строения и жизнедеятельности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Насекомые. Особенности строения и жизнедеятельности. Практическая работа «Исследование внешнего строения насекомого (на примере майского жука или других крупных насекомых-вредителей)»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 с неполным превращением. Практическая работа «Ознакомление с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различными типами развития насекомых (на примере коллекций)»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моллюсков.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«Исследование внешнего строения раковин пресноводных и морских моллюсков (раковины беззубки, перловицы, прудовика, катушки и др.)»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хордовых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рыб. Практическая работа «Исследование внешнего строения и особенностей передвижения рыбы (на примере живой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рыбы в банке с водой)»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внутреннего строения и процессов жизнедеятельности рыб. Лабораторная работа «Исследование внутреннего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рыбы (на примере готового влажного препарата)»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рыб. Значение рыб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земноводных.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земноводных и их охрана. Значение земноводных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внутреннего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и процессов жизнедеятельности пресмыкающихся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dbcc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пресмыкающихся и их охрана. Значение пресмыкающихся в природе и жизни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птиц. Практическая работа «Исследование внешнего строения и перьевого покрова птиц (на примере чучела птиц и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набора перьев: контурных, пуховых и пуха)»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процессов жизнедеятельности птиц. Практическая работа «Исследование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особенностей скелета птицы»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птиц. Сезонные явления в жизни птиц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птиц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и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среды жизни млекопитающих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 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млекопитающих. Размножение и развитие млекопитающих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млекопитающих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млекопитающих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0D3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«Позвоночные животные»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</w:pPr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животного мира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Палеонтология – наука о древних обитателях Земли. Практическая работа «Исследование ископаемых остатков вымерших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беспозвоночных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эволюции позвоночных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Животный мир природных зон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Воздействие человека на животных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в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городе. Меры сохранения животного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0D3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Обобщающий урок по теме «Строение и жизнедеятельность организма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животного»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</w:pPr>
          </w:p>
        </w:tc>
      </w:tr>
      <w:tr w:rsidR="000E0D3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теме «Систематические группы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E0D35" w:rsidRDefault="000E0D35">
            <w:pPr>
              <w:spacing w:after="0"/>
              <w:ind w:left="135"/>
            </w:pPr>
          </w:p>
        </w:tc>
      </w:tr>
      <w:tr w:rsidR="000E0D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D35" w:rsidRDefault="000E0D35"/>
        </w:tc>
      </w:tr>
    </w:tbl>
    <w:p w:rsidR="000E0D35" w:rsidRDefault="000E0D35">
      <w:pPr>
        <w:sectPr w:rsidR="000E0D35" w:rsidSect="00E3557F">
          <w:type w:val="nextColumn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D35" w:rsidRDefault="001F3C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3930"/>
        <w:gridCol w:w="1168"/>
        <w:gridCol w:w="1841"/>
        <w:gridCol w:w="1910"/>
        <w:gridCol w:w="1423"/>
        <w:gridCol w:w="2861"/>
      </w:tblGrid>
      <w:tr w:rsidR="000E0D35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E0D35" w:rsidRDefault="000E0D35">
            <w:pPr>
              <w:spacing w:after="0"/>
              <w:ind w:left="135"/>
            </w:pPr>
          </w:p>
        </w:tc>
      </w:tr>
      <w:tr w:rsidR="000E0D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0D35" w:rsidRDefault="000E0D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D35" w:rsidRDefault="000E0D35"/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химический состав клетки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тканей организма человека. Практическая работа «Изучение микроскопического строения тканей (на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готовых микропрепаратах)»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и системы органов человека. Практическая работа «Распознавание органов и систем органов человека (по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таблицам)»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dfdb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человека, ее организация и значение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Спинной мозг, его строение и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Головной 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Нервная система как единое целое.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Нарушения в работе нервной системы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Скелет человека, строение его отделов и функции. Практическая работа «Изучение строения костей (на муляжах)»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Кости, их химический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состав, строение. Типы костей. Практическая работа «Исследование свойств кости»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Мышечная система человека. Практическая работа «Изучение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влияния статической и динамической нагрузки на утомление мышц»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1398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травматизма. Первая помощь при травмах опорно-двигательного аппарата. Практическая работа «Оказание первой помощи при повреждении скелета и мышц»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среда организма и ее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Свёртывание крови. Переливание крови. Группы крови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Органы кровообращения Строение и работа сердца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Сосудистая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система. Практическая работа «Измерение кровяного давления»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Регуляция деятельности сердца и сосудов. Практическая работа «Определение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пульса и числа сердечных сокращений в покое и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дозированных физических нагрузок у человека»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сердечно-сосудистых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заболеваний. Первая помощь при кровотечениях.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«Первая помощь при кровотечении»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и его значение. Органы дыхания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 дыхания. Регуляция дыхания Практическая работа «Измерение обхвата грудной клетки в состоянии вдоха и выдоха»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органов дыхания и их профилактика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помощи при поражении органов дыхания Практическая работа «Определение частоты дыхания.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различных факторов на частоту дыхания»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Питательные вещества и пищевые продукты.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 и его значение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Органы пищеварения, их строение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Пищеварение в ротовой полости. Практическая работа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«Исследование действия ферментов слюны на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крахмал»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Пищеварение в 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 в организме человека. Практическая работа «Исследование состава продуктов питания»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и режим питания.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функции кожи. Практическая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«Исследование с помощью лупы тыльной и ладонной стороны кисти»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Кожа и ее производные. Практическая работа «Описание мер по уходу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за кожей лица и волосами в зависимости от типа кожи»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Кожа и терморегуляция. Практическая работа «Определение жирности различных участков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кожи лица»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кожи и их предупреждение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Гигиена кожи. Закаливание. Практическая работа «Описание основных гигиенических требований к одежде и обуви»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4084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выделения. Органы мочевыделительной системы, их строение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местоположения почек (на муляже)»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мочи. Регуляция работы органов мочевыделительной системы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Заболевания органов мочевыделительной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системы, их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предупреждение.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«Описание мер профилактики болезней почек»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размножения человека. Наследование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признаков у человека.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репродукции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Наследственные болезни, их причины и предупреждение. Инфекции, передающиеся половым путем, их профилактика. Практическая работа 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развитие ребенка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чувств и их значение. Глаз и зрение. Практическая работа «Изучение строения органа зрения (на муляже и влажном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препарате)»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 работы зрительного анализатора. Гигиена зрения. Практическая работа «Определение остроты зрения у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Ухо и слух. Практическая работа «Изучение строения органа слуха (на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муляже)»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равновесия, мышечное чувство, осязание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5646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Высшая нервная деятельность человека, история ее изучения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5768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психики человека. Практическая работа «Оценка сформированности навыков логического мышления».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Память и внимание.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«Изучение кратковременной памяти.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объёма механической и логической памяти»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Сон и бодрствование. Режим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труда и отдыха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Среда обитания человека и её </w:t>
            </w: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Окружающая среда и здоровье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E0D35" w:rsidRPr="00E355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часть биосферы Земли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0D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D35" w:rsidRPr="00E3557F" w:rsidRDefault="001F3C4E">
            <w:pPr>
              <w:spacing w:after="0"/>
              <w:ind w:left="135"/>
              <w:rPr>
                <w:lang w:val="ru-RU"/>
              </w:rPr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 w:rsidRPr="00E35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0D35" w:rsidRDefault="001F3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D35" w:rsidRDefault="000E0D35"/>
        </w:tc>
      </w:tr>
    </w:tbl>
    <w:p w:rsidR="000E0D35" w:rsidRDefault="000E0D35">
      <w:pPr>
        <w:sectPr w:rsidR="000E0D35" w:rsidSect="00E3557F">
          <w:type w:val="nextColumn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D35" w:rsidRDefault="000E0D35">
      <w:pPr>
        <w:sectPr w:rsidR="000E0D35" w:rsidSect="00E3557F">
          <w:type w:val="nextColumn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D35" w:rsidRDefault="001F3C4E">
      <w:pPr>
        <w:spacing w:after="0"/>
        <w:ind w:left="120"/>
      </w:pPr>
      <w:bookmarkStart w:id="12" w:name="block-609101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E0D35" w:rsidRDefault="001F3C4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0E0D35" w:rsidRPr="00E3557F" w:rsidRDefault="001F3C4E">
      <w:pPr>
        <w:spacing w:after="0" w:line="480" w:lineRule="auto"/>
        <w:ind w:left="120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​‌•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Биология, 5-6 классы/ Пасечник В.В., Суматохин С.В., Калинова Г.С. и другие; под редакцией Пасечника В.В., Акционерное общество «Издательство «Просвещение»</w:t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• Биология, 7 класс/ Пасечник В.В., Суматохин С.В., Калинова Г.С.; под редакцией Пасечника В.В., Акционерное общество «Издательство «Просвещение»</w:t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• Биология, 8 класс/ Пасечник В.В., Каменский А.А., Швецов Г.Г.; под редакцией Пасечника В.В., Акционерное о</w:t>
      </w:r>
      <w:r w:rsidRPr="00E3557F">
        <w:rPr>
          <w:rFonts w:ascii="Times New Roman" w:hAnsi="Times New Roman"/>
          <w:color w:val="000000"/>
          <w:sz w:val="28"/>
          <w:lang w:val="ru-RU"/>
        </w:rPr>
        <w:t>бщество «Издательство «Просвещение»</w:t>
      </w:r>
      <w:r w:rsidRPr="00E3557F">
        <w:rPr>
          <w:sz w:val="28"/>
          <w:lang w:val="ru-RU"/>
        </w:rPr>
        <w:br/>
      </w:r>
      <w:bookmarkStart w:id="13" w:name="ef5aee1f-a1dd-4003-80d1-f508fdb757a8"/>
      <w:r w:rsidRPr="00E3557F">
        <w:rPr>
          <w:rFonts w:ascii="Times New Roman" w:hAnsi="Times New Roman"/>
          <w:color w:val="000000"/>
          <w:sz w:val="28"/>
          <w:lang w:val="ru-RU"/>
        </w:rPr>
        <w:t xml:space="preserve"> • Биология, 9 класс/ Пасечник В.В., Каменский А.А., Швецов Г.Г. и другие; под редакцией Пасечника В.В., Акционерное общество «Издательство «Просвещение»</w:t>
      </w:r>
      <w:bookmarkEnd w:id="13"/>
      <w:r w:rsidRPr="00E3557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E0D35" w:rsidRPr="00E3557F" w:rsidRDefault="001F3C4E">
      <w:pPr>
        <w:spacing w:after="0" w:line="480" w:lineRule="auto"/>
        <w:ind w:left="120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E0D35" w:rsidRPr="00E3557F" w:rsidRDefault="001F3C4E">
      <w:pPr>
        <w:spacing w:after="0"/>
        <w:ind w:left="120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​</w:t>
      </w:r>
    </w:p>
    <w:p w:rsidR="000E0D35" w:rsidRPr="00E3557F" w:rsidRDefault="001F3C4E">
      <w:pPr>
        <w:spacing w:after="0" w:line="480" w:lineRule="auto"/>
        <w:ind w:left="120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E0D35" w:rsidRPr="00E3557F" w:rsidRDefault="001F3C4E">
      <w:pPr>
        <w:spacing w:after="0" w:line="480" w:lineRule="auto"/>
        <w:ind w:left="120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​‌</w:t>
      </w:r>
      <w:r w:rsidRPr="00E3557F">
        <w:rPr>
          <w:rFonts w:ascii="Times New Roman" w:hAnsi="Times New Roman"/>
          <w:color w:val="000000"/>
          <w:sz w:val="28"/>
          <w:lang w:val="ru-RU"/>
        </w:rPr>
        <w:t>5 КЛАСС</w:t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Уроки биолог</w:t>
      </w:r>
      <w:r w:rsidRPr="00E3557F">
        <w:rPr>
          <w:rFonts w:ascii="Times New Roman" w:hAnsi="Times New Roman"/>
          <w:color w:val="000000"/>
          <w:sz w:val="28"/>
          <w:lang w:val="ru-RU"/>
        </w:rPr>
        <w:t>ии. 5—6 классы : пособие для учителей общеобразоват. учреждений / [В. В. Пасечник,С. В. Суматохин, Г. С. Калинова, З. Г. Гапонюк];под ред. В. В. Пасечника ; Рос. акад. наук, Рос.акад. образования, изд-во «Просвещение». — М.:Просвещение,</w:t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 6 КЛАСС</w:t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Уроки био</w:t>
      </w:r>
      <w:r w:rsidRPr="00E3557F">
        <w:rPr>
          <w:rFonts w:ascii="Times New Roman" w:hAnsi="Times New Roman"/>
          <w:color w:val="000000"/>
          <w:sz w:val="28"/>
          <w:lang w:val="ru-RU"/>
        </w:rPr>
        <w:t>логии. 5—6 классы : пособие для учителей общеобразоват. учреждений / [В. В. Пасечник,С. В. Суматохин, Г. С. Калинова, З. Г. Гапонюк];под ред. В. В. Пасечника ; Рос. акад. наук, Рос.акад. образования, изд-во «Просвещение». — М.:Просвещение.</w:t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7 КЛАСС</w:t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Уроки </w:t>
      </w:r>
      <w:r w:rsidRPr="00E3557F">
        <w:rPr>
          <w:rFonts w:ascii="Times New Roman" w:hAnsi="Times New Roman"/>
          <w:color w:val="000000"/>
          <w:sz w:val="28"/>
          <w:lang w:val="ru-RU"/>
        </w:rPr>
        <w:t>биологии. 7 класс : пособие для учителей общеобразоват. учреждений / [В. В. Пасечник,С. В. Суматохин, Г. С. Калинова, З. Г. Гапонюк];под ред. В. В. Пасечника ; Рос. акад. наук, Рос.акад. образования, изд-во «Просвещение». — М.:Просвещение.</w:t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8 КЛАСС</w:t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Латюши</w:t>
      </w:r>
      <w:r w:rsidRPr="00E3557F">
        <w:rPr>
          <w:rFonts w:ascii="Times New Roman" w:hAnsi="Times New Roman"/>
          <w:color w:val="000000"/>
          <w:sz w:val="28"/>
          <w:lang w:val="ru-RU"/>
        </w:rPr>
        <w:t>н, В. В. Биология : Животные. 7 класс. Методическое пособие к учебнику В. В. Латюшина, В.</w:t>
      </w:r>
      <w:r w:rsidRPr="00E3557F">
        <w:rPr>
          <w:sz w:val="28"/>
          <w:lang w:val="ru-RU"/>
        </w:rPr>
        <w:br/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А. Шапкина «Биология. Животные. 7 класс» / В. В. Латюшин, Г. А. Уфимцева. — М. : Дрофа</w:t>
      </w:r>
      <w:r w:rsidRPr="00E3557F">
        <w:rPr>
          <w:sz w:val="28"/>
          <w:lang w:val="ru-RU"/>
        </w:rPr>
        <w:br/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9 КЛАСС</w:t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Демичева, И. А.</w:t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к учебнику Д. В. Колесова, Р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. Д. Маша, И. Н. Беляева «Биология. Человек.8 класс» / И. А. Демичева, И. Н. Беляев. — 2-е </w:t>
      </w: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>изд.,стереотип. — М. : Дрофа</w:t>
      </w:r>
      <w:r w:rsidRPr="00E3557F">
        <w:rPr>
          <w:sz w:val="28"/>
          <w:lang w:val="ru-RU"/>
        </w:rPr>
        <w:br/>
      </w:r>
      <w:bookmarkStart w:id="14" w:name="2209f42f-fc21-454f-8857-623babe6c98c"/>
      <w:bookmarkEnd w:id="14"/>
      <w:r w:rsidRPr="00E3557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E0D35" w:rsidRPr="00E3557F" w:rsidRDefault="000E0D35">
      <w:pPr>
        <w:spacing w:after="0"/>
        <w:ind w:left="120"/>
        <w:rPr>
          <w:lang w:val="ru-RU"/>
        </w:rPr>
      </w:pPr>
    </w:p>
    <w:p w:rsidR="000E0D35" w:rsidRPr="00E3557F" w:rsidRDefault="001F3C4E">
      <w:pPr>
        <w:spacing w:after="0" w:line="480" w:lineRule="auto"/>
        <w:ind w:left="120"/>
        <w:rPr>
          <w:lang w:val="ru-RU"/>
        </w:rPr>
      </w:pPr>
      <w:r w:rsidRPr="00E3557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E0D35" w:rsidRPr="00E3557F" w:rsidRDefault="001F3C4E">
      <w:pPr>
        <w:spacing w:after="0" w:line="480" w:lineRule="auto"/>
        <w:ind w:left="120"/>
        <w:rPr>
          <w:lang w:val="ru-RU"/>
        </w:rPr>
      </w:pPr>
      <w:r w:rsidRPr="00E3557F">
        <w:rPr>
          <w:rFonts w:ascii="Times New Roman" w:hAnsi="Times New Roman"/>
          <w:color w:val="000000"/>
          <w:sz w:val="28"/>
          <w:lang w:val="ru-RU"/>
        </w:rPr>
        <w:t>​</w:t>
      </w:r>
      <w:r w:rsidRPr="00E3557F">
        <w:rPr>
          <w:rFonts w:ascii="Times New Roman" w:hAnsi="Times New Roman"/>
          <w:color w:val="333333"/>
          <w:sz w:val="28"/>
          <w:lang w:val="ru-RU"/>
        </w:rPr>
        <w:t>​‌</w:t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5 КЛАСС</w:t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355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E355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355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SKYSMART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355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E355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foxford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355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wiki</w:t>
      </w:r>
      <w:r w:rsidRPr="00E355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biologiya</w:t>
      </w:r>
      <w:r w:rsidRPr="00E3557F">
        <w:rPr>
          <w:rFonts w:ascii="Times New Roman" w:hAnsi="Times New Roman"/>
          <w:color w:val="000000"/>
          <w:sz w:val="28"/>
          <w:lang w:val="ru-RU"/>
        </w:rPr>
        <w:t>/</w:t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6 КЛАСС</w:t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1. </w:t>
      </w:r>
      <w:r>
        <w:rPr>
          <w:rFonts w:ascii="Times New Roman" w:hAnsi="Times New Roman"/>
          <w:color w:val="000000"/>
          <w:sz w:val="28"/>
        </w:rPr>
        <w:t>http</w:t>
      </w:r>
      <w:r w:rsidRPr="00E355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3557F">
        <w:rPr>
          <w:rFonts w:ascii="Times New Roman" w:hAnsi="Times New Roman"/>
          <w:color w:val="000000"/>
          <w:sz w:val="28"/>
          <w:lang w:val="ru-RU"/>
        </w:rPr>
        <w:t>/ - единое окно доступа к образовательным ресурсам (информация о подготовке к</w:t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урокам, стандарты </w:t>
      </w:r>
      <w:r w:rsidRPr="00E3557F">
        <w:rPr>
          <w:rFonts w:ascii="Times New Roman" w:hAnsi="Times New Roman"/>
          <w:color w:val="000000"/>
          <w:sz w:val="28"/>
          <w:lang w:val="ru-RU"/>
        </w:rPr>
        <w:t>образования, информация о новых учебниках и учебных пособиях).</w:t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</w:t>
      </w:r>
      <w:r w:rsidRPr="00E355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biologiya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- информационный веб-сайт (обучение биологии).</w:t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</w:t>
      </w:r>
      <w:r w:rsidRPr="00E355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3557F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- веб-сайт «Объединение педагогических изданий «Первое сентября» (статьи по биологиив с</w:t>
      </w:r>
      <w:r w:rsidRPr="00E3557F">
        <w:rPr>
          <w:rFonts w:ascii="Times New Roman" w:hAnsi="Times New Roman"/>
          <w:color w:val="000000"/>
          <w:sz w:val="28"/>
          <w:lang w:val="ru-RU"/>
        </w:rPr>
        <w:t>вободном доступе, имеется также архив статей).</w:t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</w:t>
      </w:r>
      <w:r w:rsidRPr="00E355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E3557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biologiya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E3557F">
        <w:rPr>
          <w:rFonts w:ascii="Times New Roman" w:hAnsi="Times New Roman"/>
          <w:color w:val="000000"/>
          <w:sz w:val="28"/>
          <w:lang w:val="ru-RU"/>
        </w:rPr>
        <w:t>/ - информационно-методическое издание по биологии.</w:t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http</w:t>
      </w:r>
      <w:r w:rsidRPr="00E355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km</w:t>
      </w:r>
      <w:r w:rsidRPr="00E3557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school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3557F">
        <w:rPr>
          <w:rFonts w:ascii="Times New Roman" w:hAnsi="Times New Roman"/>
          <w:color w:val="000000"/>
          <w:sz w:val="28"/>
          <w:lang w:val="ru-RU"/>
        </w:rPr>
        <w:t>/ - Мультипортал компании «Кирилл и Мефодий»</w:t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 6. </w:t>
      </w:r>
      <w:r>
        <w:rPr>
          <w:rFonts w:ascii="Times New Roman" w:hAnsi="Times New Roman"/>
          <w:color w:val="000000"/>
          <w:sz w:val="28"/>
        </w:rPr>
        <w:t>http</w:t>
      </w:r>
      <w:r w:rsidRPr="00E355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eidos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Сайт центра дистанционного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обучения «Эйдос»</w:t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7. Изучаем биологию </w:t>
      </w:r>
      <w:r>
        <w:rPr>
          <w:rFonts w:ascii="Times New Roman" w:hAnsi="Times New Roman"/>
          <w:color w:val="000000"/>
          <w:sz w:val="28"/>
        </w:rPr>
        <w:t>http</w:t>
      </w:r>
      <w:r w:rsidRPr="00E355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learnbiology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8 </w:t>
      </w:r>
      <w:r>
        <w:rPr>
          <w:rFonts w:ascii="Times New Roman" w:hAnsi="Times New Roman"/>
          <w:color w:val="000000"/>
          <w:sz w:val="28"/>
        </w:rPr>
        <w:t>https</w:t>
      </w:r>
      <w:r w:rsidRPr="00E355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9 </w:t>
      </w:r>
      <w:r>
        <w:rPr>
          <w:rFonts w:ascii="Times New Roman" w:hAnsi="Times New Roman"/>
          <w:color w:val="000000"/>
          <w:sz w:val="28"/>
        </w:rPr>
        <w:t>https</w:t>
      </w:r>
      <w:r w:rsidRPr="00E355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3557F">
        <w:rPr>
          <w:sz w:val="28"/>
          <w:lang w:val="ru-RU"/>
        </w:rPr>
        <w:br/>
      </w:r>
      <w:r w:rsidRPr="00E3557F">
        <w:rPr>
          <w:sz w:val="28"/>
          <w:lang w:val="ru-RU"/>
        </w:rPr>
        <w:br/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7 КЛАСС</w:t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355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355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SKYSMART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355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8 КЛАСС</w:t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355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E355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355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</w:t>
      </w:r>
      <w:r>
        <w:rPr>
          <w:rFonts w:ascii="Times New Roman" w:hAnsi="Times New Roman"/>
          <w:color w:val="000000"/>
          <w:sz w:val="28"/>
        </w:rPr>
        <w:t>neturok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E3557F">
        <w:rPr>
          <w:sz w:val="28"/>
          <w:lang w:val="ru-RU"/>
        </w:rPr>
        <w:br/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9КЛАСС</w:t>
      </w:r>
      <w:r w:rsidRPr="00E3557F">
        <w:rPr>
          <w:sz w:val="28"/>
          <w:lang w:val="ru-RU"/>
        </w:rPr>
        <w:br/>
      </w:r>
      <w:r w:rsidRPr="00E3557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355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355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3557F">
        <w:rPr>
          <w:rFonts w:ascii="Times New Roman" w:hAnsi="Times New Roman"/>
          <w:color w:val="000000"/>
          <w:sz w:val="28"/>
          <w:lang w:val="ru-RU"/>
        </w:rPr>
        <w:t>/</w:t>
      </w:r>
      <w:r w:rsidRPr="00E3557F">
        <w:rPr>
          <w:sz w:val="28"/>
          <w:lang w:val="ru-RU"/>
        </w:rPr>
        <w:br/>
      </w:r>
      <w:bookmarkStart w:id="15" w:name="58b488b0-6075-4e79-8cce-36e3324edc42"/>
      <w:bookmarkEnd w:id="15"/>
      <w:r w:rsidRPr="00E3557F">
        <w:rPr>
          <w:rFonts w:ascii="Times New Roman" w:hAnsi="Times New Roman"/>
          <w:color w:val="333333"/>
          <w:sz w:val="28"/>
          <w:lang w:val="ru-RU"/>
        </w:rPr>
        <w:t>‌</w:t>
      </w:r>
      <w:r w:rsidRPr="00E3557F">
        <w:rPr>
          <w:rFonts w:ascii="Times New Roman" w:hAnsi="Times New Roman"/>
          <w:color w:val="000000"/>
          <w:sz w:val="28"/>
          <w:lang w:val="ru-RU"/>
        </w:rPr>
        <w:t>​</w:t>
      </w:r>
    </w:p>
    <w:p w:rsidR="000E0D35" w:rsidRPr="00E3557F" w:rsidRDefault="000E0D35">
      <w:pPr>
        <w:rPr>
          <w:lang w:val="ru-RU"/>
        </w:rPr>
        <w:sectPr w:rsidR="000E0D35" w:rsidRPr="00E3557F" w:rsidSect="00E3557F">
          <w:type w:val="nextColumn"/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1F3C4E" w:rsidRPr="00E3557F" w:rsidRDefault="001F3C4E">
      <w:pPr>
        <w:rPr>
          <w:lang w:val="ru-RU"/>
        </w:rPr>
      </w:pPr>
    </w:p>
    <w:sectPr w:rsidR="001F3C4E" w:rsidRPr="00E3557F" w:rsidSect="00E3557F">
      <w:type w:val="nextColumn"/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24F7F"/>
    <w:multiLevelType w:val="multilevel"/>
    <w:tmpl w:val="F09674DE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680E81"/>
    <w:multiLevelType w:val="multilevel"/>
    <w:tmpl w:val="55F4F98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AF3FCD"/>
    <w:multiLevelType w:val="multilevel"/>
    <w:tmpl w:val="93E2CF2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D266C0"/>
    <w:multiLevelType w:val="multilevel"/>
    <w:tmpl w:val="486E0B9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5B001A"/>
    <w:multiLevelType w:val="multilevel"/>
    <w:tmpl w:val="2FE033C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6F523F7"/>
    <w:multiLevelType w:val="multilevel"/>
    <w:tmpl w:val="EC8EBC2A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7130FE9"/>
    <w:multiLevelType w:val="multilevel"/>
    <w:tmpl w:val="0EC03AA4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827738A"/>
    <w:multiLevelType w:val="multilevel"/>
    <w:tmpl w:val="6A6069B2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D8F4F52"/>
    <w:multiLevelType w:val="multilevel"/>
    <w:tmpl w:val="83EC5D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7B0CED"/>
    <w:multiLevelType w:val="multilevel"/>
    <w:tmpl w:val="37ECCAC2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314F6E"/>
    <w:multiLevelType w:val="multilevel"/>
    <w:tmpl w:val="05724C9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774873"/>
    <w:multiLevelType w:val="multilevel"/>
    <w:tmpl w:val="38A434D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2C7E88"/>
    <w:multiLevelType w:val="multilevel"/>
    <w:tmpl w:val="1A241B0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371DD4"/>
    <w:multiLevelType w:val="multilevel"/>
    <w:tmpl w:val="06F05F0E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5214E5"/>
    <w:multiLevelType w:val="multilevel"/>
    <w:tmpl w:val="9CE0C4B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2D7013"/>
    <w:multiLevelType w:val="multilevel"/>
    <w:tmpl w:val="9E8E4A9C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311B9C"/>
    <w:multiLevelType w:val="multilevel"/>
    <w:tmpl w:val="B5343D1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7949A7"/>
    <w:multiLevelType w:val="multilevel"/>
    <w:tmpl w:val="90720584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291A6B"/>
    <w:multiLevelType w:val="multilevel"/>
    <w:tmpl w:val="63646E4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A76DD6"/>
    <w:multiLevelType w:val="multilevel"/>
    <w:tmpl w:val="DAAC706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6C55579"/>
    <w:multiLevelType w:val="multilevel"/>
    <w:tmpl w:val="87206C96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454FEE"/>
    <w:multiLevelType w:val="multilevel"/>
    <w:tmpl w:val="51A4676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8A59E2"/>
    <w:multiLevelType w:val="multilevel"/>
    <w:tmpl w:val="07DCD930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144F0A"/>
    <w:multiLevelType w:val="multilevel"/>
    <w:tmpl w:val="D8EA17A2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B552B6"/>
    <w:multiLevelType w:val="multilevel"/>
    <w:tmpl w:val="D1DA5542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DCA1045"/>
    <w:multiLevelType w:val="multilevel"/>
    <w:tmpl w:val="C53C41D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230F49"/>
    <w:multiLevelType w:val="multilevel"/>
    <w:tmpl w:val="5088E69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9E4090"/>
    <w:multiLevelType w:val="multilevel"/>
    <w:tmpl w:val="2124C8A2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8AD0DA8"/>
    <w:multiLevelType w:val="multilevel"/>
    <w:tmpl w:val="3A705C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9105471"/>
    <w:multiLevelType w:val="multilevel"/>
    <w:tmpl w:val="5080C4A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5B059B"/>
    <w:multiLevelType w:val="multilevel"/>
    <w:tmpl w:val="7AA8106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A5783E"/>
    <w:multiLevelType w:val="multilevel"/>
    <w:tmpl w:val="616CD0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4220C49"/>
    <w:multiLevelType w:val="multilevel"/>
    <w:tmpl w:val="D7D8372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D556C5"/>
    <w:multiLevelType w:val="multilevel"/>
    <w:tmpl w:val="0DF4B36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F744F89"/>
    <w:multiLevelType w:val="multilevel"/>
    <w:tmpl w:val="E8C45DC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10"/>
  </w:num>
  <w:num w:numId="3">
    <w:abstractNumId w:val="21"/>
  </w:num>
  <w:num w:numId="4">
    <w:abstractNumId w:val="18"/>
  </w:num>
  <w:num w:numId="5">
    <w:abstractNumId w:val="2"/>
  </w:num>
  <w:num w:numId="6">
    <w:abstractNumId w:val="9"/>
  </w:num>
  <w:num w:numId="7">
    <w:abstractNumId w:val="4"/>
  </w:num>
  <w:num w:numId="8">
    <w:abstractNumId w:val="33"/>
  </w:num>
  <w:num w:numId="9">
    <w:abstractNumId w:val="11"/>
  </w:num>
  <w:num w:numId="10">
    <w:abstractNumId w:val="3"/>
  </w:num>
  <w:num w:numId="11">
    <w:abstractNumId w:val="32"/>
  </w:num>
  <w:num w:numId="12">
    <w:abstractNumId w:val="19"/>
  </w:num>
  <w:num w:numId="13">
    <w:abstractNumId w:val="30"/>
  </w:num>
  <w:num w:numId="14">
    <w:abstractNumId w:val="29"/>
  </w:num>
  <w:num w:numId="15">
    <w:abstractNumId w:val="31"/>
  </w:num>
  <w:num w:numId="16">
    <w:abstractNumId w:val="1"/>
  </w:num>
  <w:num w:numId="17">
    <w:abstractNumId w:val="16"/>
  </w:num>
  <w:num w:numId="18">
    <w:abstractNumId w:val="25"/>
  </w:num>
  <w:num w:numId="19">
    <w:abstractNumId w:val="14"/>
  </w:num>
  <w:num w:numId="20">
    <w:abstractNumId w:val="17"/>
  </w:num>
  <w:num w:numId="21">
    <w:abstractNumId w:val="8"/>
  </w:num>
  <w:num w:numId="22">
    <w:abstractNumId w:val="26"/>
  </w:num>
  <w:num w:numId="23">
    <w:abstractNumId w:val="34"/>
  </w:num>
  <w:num w:numId="24">
    <w:abstractNumId w:val="20"/>
  </w:num>
  <w:num w:numId="25">
    <w:abstractNumId w:val="12"/>
  </w:num>
  <w:num w:numId="26">
    <w:abstractNumId w:val="27"/>
  </w:num>
  <w:num w:numId="27">
    <w:abstractNumId w:val="22"/>
  </w:num>
  <w:num w:numId="28">
    <w:abstractNumId w:val="24"/>
  </w:num>
  <w:num w:numId="29">
    <w:abstractNumId w:val="15"/>
  </w:num>
  <w:num w:numId="30">
    <w:abstractNumId w:val="23"/>
  </w:num>
  <w:num w:numId="31">
    <w:abstractNumId w:val="0"/>
  </w:num>
  <w:num w:numId="32">
    <w:abstractNumId w:val="6"/>
  </w:num>
  <w:num w:numId="33">
    <w:abstractNumId w:val="5"/>
  </w:num>
  <w:num w:numId="34">
    <w:abstractNumId w:val="7"/>
  </w:num>
  <w:num w:numId="3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hideSpellingErrors/>
  <w:hideGrammaticalErrors/>
  <w:defaultTabStop w:val="708"/>
  <w:drawingGridHorizontalSpacing w:val="110"/>
  <w:displayHorizontalDrawingGridEvery w:val="2"/>
  <w:characterSpacingControl w:val="doNotCompress"/>
  <w:compat/>
  <w:rsids>
    <w:rsidRoot w:val="000E0D35"/>
    <w:rsid w:val="000E0D35"/>
    <w:rsid w:val="001F3C4E"/>
    <w:rsid w:val="00E35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E0D3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E0D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fc6" TargetMode="External"/><Relationship Id="rId21" Type="http://schemas.openxmlformats.org/officeDocument/2006/relationships/hyperlink" Target="https://m.edsoo.ru/7f418886" TargetMode="External"/><Relationship Id="rId42" Type="http://schemas.openxmlformats.org/officeDocument/2006/relationships/hyperlink" Target="https://m.edsoo.ru/7f41aa8c" TargetMode="External"/><Relationship Id="rId63" Type="http://schemas.openxmlformats.org/officeDocument/2006/relationships/hyperlink" Target="https://m.edsoo.ru/863cd3de" TargetMode="External"/><Relationship Id="rId84" Type="http://schemas.openxmlformats.org/officeDocument/2006/relationships/hyperlink" Target="https://m.edsoo.ru/863d0c82" TargetMode="External"/><Relationship Id="rId138" Type="http://schemas.openxmlformats.org/officeDocument/2006/relationships/hyperlink" Target="https://m.edsoo.ru/863d5dae" TargetMode="External"/><Relationship Id="rId159" Type="http://schemas.openxmlformats.org/officeDocument/2006/relationships/hyperlink" Target="https://m.edsoo.ru/863d78a2" TargetMode="External"/><Relationship Id="rId170" Type="http://schemas.openxmlformats.org/officeDocument/2006/relationships/hyperlink" Target="https://m.edsoo.ru/863d8f9a" TargetMode="External"/><Relationship Id="rId191" Type="http://schemas.openxmlformats.org/officeDocument/2006/relationships/hyperlink" Target="https://m.edsoo.ru/863dacd2" TargetMode="External"/><Relationship Id="rId205" Type="http://schemas.openxmlformats.org/officeDocument/2006/relationships/hyperlink" Target="https://m.edsoo.ru/863dc62c" TargetMode="External"/><Relationship Id="rId226" Type="http://schemas.openxmlformats.org/officeDocument/2006/relationships/hyperlink" Target="https://m.edsoo.ru/863df4a8" TargetMode="External"/><Relationship Id="rId247" Type="http://schemas.openxmlformats.org/officeDocument/2006/relationships/hyperlink" Target="https://m.edsoo.ru/863e1e9c" TargetMode="External"/><Relationship Id="rId107" Type="http://schemas.openxmlformats.org/officeDocument/2006/relationships/hyperlink" Target="https://m.edsoo.ru/863d3cca" TargetMode="External"/><Relationship Id="rId268" Type="http://schemas.openxmlformats.org/officeDocument/2006/relationships/hyperlink" Target="https://m.edsoo.ru/863e4084" TargetMode="External"/><Relationship Id="rId289" Type="http://schemas.openxmlformats.org/officeDocument/2006/relationships/hyperlink" Target="https://m.edsoo.ru/863e5d12" TargetMode="External"/><Relationship Id="rId11" Type="http://schemas.openxmlformats.org/officeDocument/2006/relationships/hyperlink" Target="https://m.edsoo.ru/7f413368" TargetMode="External"/><Relationship Id="rId32" Type="http://schemas.openxmlformats.org/officeDocument/2006/relationships/hyperlink" Target="https://m.edsoo.ru/7f418886" TargetMode="External"/><Relationship Id="rId53" Type="http://schemas.openxmlformats.org/officeDocument/2006/relationships/hyperlink" Target="https://m.edsoo.ru/7f41aa8c" TargetMode="External"/><Relationship Id="rId74" Type="http://schemas.openxmlformats.org/officeDocument/2006/relationships/hyperlink" Target="https://m.edsoo.ru/863cf684" TargetMode="External"/><Relationship Id="rId128" Type="http://schemas.openxmlformats.org/officeDocument/2006/relationships/hyperlink" Target="https://m.edsoo.ru/863d5dae" TargetMode="External"/><Relationship Id="rId149" Type="http://schemas.openxmlformats.org/officeDocument/2006/relationships/hyperlink" Target="https://m.edsoo.ru/863d6e2a" TargetMode="External"/><Relationship Id="rId5" Type="http://schemas.openxmlformats.org/officeDocument/2006/relationships/hyperlink" Target="https://m.edsoo.ru/7f413368" TargetMode="External"/><Relationship Id="rId95" Type="http://schemas.openxmlformats.org/officeDocument/2006/relationships/hyperlink" Target="https://m.edsoo.ru/863d2c08" TargetMode="External"/><Relationship Id="rId160" Type="http://schemas.openxmlformats.org/officeDocument/2006/relationships/hyperlink" Target="https://m.edsoo.ru/863d7c26" TargetMode="External"/><Relationship Id="rId181" Type="http://schemas.openxmlformats.org/officeDocument/2006/relationships/hyperlink" Target="https://m.edsoo.ru/863da070" TargetMode="External"/><Relationship Id="rId216" Type="http://schemas.openxmlformats.org/officeDocument/2006/relationships/hyperlink" Target="https://m.edsoo.ru/863ddd60" TargetMode="External"/><Relationship Id="rId237" Type="http://schemas.openxmlformats.org/officeDocument/2006/relationships/hyperlink" Target="https://m.edsoo.ru/863e10b4" TargetMode="External"/><Relationship Id="rId258" Type="http://schemas.openxmlformats.org/officeDocument/2006/relationships/hyperlink" Target="https://m.edsoo.ru/863e3422" TargetMode="External"/><Relationship Id="rId279" Type="http://schemas.openxmlformats.org/officeDocument/2006/relationships/hyperlink" Target="https://m.edsoo.ru/863e51fa" TargetMode="External"/><Relationship Id="rId22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aa8c" TargetMode="External"/><Relationship Id="rId64" Type="http://schemas.openxmlformats.org/officeDocument/2006/relationships/hyperlink" Target="https://m.edsoo.ru/863cddde" TargetMode="External"/><Relationship Id="rId118" Type="http://schemas.openxmlformats.org/officeDocument/2006/relationships/hyperlink" Target="https://m.edsoo.ru/863d4b02" TargetMode="External"/><Relationship Id="rId139" Type="http://schemas.openxmlformats.org/officeDocument/2006/relationships/hyperlink" Target="https://m.edsoo.ru/863d5f20" TargetMode="External"/><Relationship Id="rId290" Type="http://schemas.openxmlformats.org/officeDocument/2006/relationships/hyperlink" Target="https://m.edsoo.ru/863e5d12" TargetMode="External"/><Relationship Id="rId85" Type="http://schemas.openxmlformats.org/officeDocument/2006/relationships/hyperlink" Target="https://m.edsoo.ru/863d0de0" TargetMode="External"/><Relationship Id="rId150" Type="http://schemas.openxmlformats.org/officeDocument/2006/relationships/hyperlink" Target="https://m.edsoo.ru/863d6f88" TargetMode="External"/><Relationship Id="rId171" Type="http://schemas.openxmlformats.org/officeDocument/2006/relationships/hyperlink" Target="https://m.edsoo.ru/863d9260" TargetMode="External"/><Relationship Id="rId192" Type="http://schemas.openxmlformats.org/officeDocument/2006/relationships/hyperlink" Target="https://m.edsoo.ru/863dae44" TargetMode="External"/><Relationship Id="rId206" Type="http://schemas.openxmlformats.org/officeDocument/2006/relationships/hyperlink" Target="https://m.edsoo.ru/863dc8a2" TargetMode="External"/><Relationship Id="rId227" Type="http://schemas.openxmlformats.org/officeDocument/2006/relationships/hyperlink" Target="https://m.edsoo.ru/863df606" TargetMode="External"/><Relationship Id="rId248" Type="http://schemas.openxmlformats.org/officeDocument/2006/relationships/hyperlink" Target="https://m.edsoo.ru/863e20d6" TargetMode="External"/><Relationship Id="rId269" Type="http://schemas.openxmlformats.org/officeDocument/2006/relationships/hyperlink" Target="https://m.edsoo.ru/863e4516" TargetMode="External"/><Relationship Id="rId12" Type="http://schemas.openxmlformats.org/officeDocument/2006/relationships/hyperlink" Target="https://m.edsoo.ru/7f4148d0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2fb4" TargetMode="External"/><Relationship Id="rId129" Type="http://schemas.openxmlformats.org/officeDocument/2006/relationships/hyperlink" Target="https://m.edsoo.ru/863d5f20" TargetMode="External"/><Relationship Id="rId280" Type="http://schemas.openxmlformats.org/officeDocument/2006/relationships/hyperlink" Target="https://m.edsoo.ru/863e5416" TargetMode="External"/><Relationship Id="rId54" Type="http://schemas.openxmlformats.org/officeDocument/2006/relationships/hyperlink" Target="https://m.edsoo.ru/863cca60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3842" TargetMode="External"/><Relationship Id="rId140" Type="http://schemas.openxmlformats.org/officeDocument/2006/relationships/hyperlink" Target="https://m.edsoo.ru/863d607e" TargetMode="External"/><Relationship Id="rId161" Type="http://schemas.openxmlformats.org/officeDocument/2006/relationships/hyperlink" Target="https://m.edsoo.ru/863d7d98" TargetMode="External"/><Relationship Id="rId182" Type="http://schemas.openxmlformats.org/officeDocument/2006/relationships/hyperlink" Target="https://m.edsoo.ru/863d9efe" TargetMode="External"/><Relationship Id="rId217" Type="http://schemas.openxmlformats.org/officeDocument/2006/relationships/hyperlink" Target="https://m.edsoo.ru/863de058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0d9e" TargetMode="External"/><Relationship Id="rId259" Type="http://schemas.openxmlformats.org/officeDocument/2006/relationships/hyperlink" Target="https://m.edsoo.ru/863e3666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e5e" TargetMode="External"/><Relationship Id="rId270" Type="http://schemas.openxmlformats.org/officeDocument/2006/relationships/hyperlink" Target="https://m.edsoo.ru/863e4746" TargetMode="External"/><Relationship Id="rId291" Type="http://schemas.openxmlformats.org/officeDocument/2006/relationships/hyperlink" Target="https://m.edsoo.ru/863e600a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e568" TargetMode="External"/><Relationship Id="rId86" Type="http://schemas.openxmlformats.org/officeDocument/2006/relationships/hyperlink" Target="https://m.edsoo.ru/863d0fde" TargetMode="External"/><Relationship Id="rId130" Type="http://schemas.openxmlformats.org/officeDocument/2006/relationships/hyperlink" Target="https://m.edsoo.ru/863d607e" TargetMode="External"/><Relationship Id="rId151" Type="http://schemas.openxmlformats.org/officeDocument/2006/relationships/hyperlink" Target="https://m.edsoo.ru/863d75f0" TargetMode="External"/><Relationship Id="rId172" Type="http://schemas.openxmlformats.org/officeDocument/2006/relationships/hyperlink" Target="https://m.edsoo.ru/863d93b4" TargetMode="External"/><Relationship Id="rId193" Type="http://schemas.openxmlformats.org/officeDocument/2006/relationships/hyperlink" Target="https://m.edsoo.ru/863db010" TargetMode="External"/><Relationship Id="rId207" Type="http://schemas.openxmlformats.org/officeDocument/2006/relationships/hyperlink" Target="https://m.edsoo.ru/863dca3c" TargetMode="External"/><Relationship Id="rId228" Type="http://schemas.openxmlformats.org/officeDocument/2006/relationships/hyperlink" Target="https://m.edsoo.ru/863dfae8" TargetMode="External"/><Relationship Id="rId249" Type="http://schemas.openxmlformats.org/officeDocument/2006/relationships/hyperlink" Target="https://m.edsoo.ru/863e220c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3842" TargetMode="External"/><Relationship Id="rId260" Type="http://schemas.openxmlformats.org/officeDocument/2006/relationships/hyperlink" Target="https://m.edsoo.ru/863e3792" TargetMode="External"/><Relationship Id="rId281" Type="http://schemas.openxmlformats.org/officeDocument/2006/relationships/hyperlink" Target="https://m.edsoo.ru/863e5538" TargetMode="External"/><Relationship Id="rId34" Type="http://schemas.openxmlformats.org/officeDocument/2006/relationships/hyperlink" Target="https://m.edsoo.ru/7f418886" TargetMode="External"/><Relationship Id="rId50" Type="http://schemas.openxmlformats.org/officeDocument/2006/relationships/hyperlink" Target="https://m.edsoo.ru/7f41aa8c" TargetMode="External"/><Relationship Id="rId55" Type="http://schemas.openxmlformats.org/officeDocument/2006/relationships/hyperlink" Target="https://m.edsoo.ru/863ccc0e" TargetMode="External"/><Relationship Id="rId76" Type="http://schemas.openxmlformats.org/officeDocument/2006/relationships/hyperlink" Target="https://m.edsoo.ru/863cf7e2" TargetMode="External"/><Relationship Id="rId97" Type="http://schemas.openxmlformats.org/officeDocument/2006/relationships/hyperlink" Target="https://m.edsoo.ru/863d3842" TargetMode="External"/><Relationship Id="rId104" Type="http://schemas.openxmlformats.org/officeDocument/2006/relationships/hyperlink" Target="https://m.edsoo.ru/863d21c2" TargetMode="External"/><Relationship Id="rId120" Type="http://schemas.openxmlformats.org/officeDocument/2006/relationships/hyperlink" Target="https://m.edsoo.ru/863d4fc6" TargetMode="External"/><Relationship Id="rId125" Type="http://schemas.openxmlformats.org/officeDocument/2006/relationships/hyperlink" Target="https://m.edsoo.ru/863d5868" TargetMode="External"/><Relationship Id="rId141" Type="http://schemas.openxmlformats.org/officeDocument/2006/relationships/hyperlink" Target="https://m.edsoo.ru/863d61e6" TargetMode="External"/><Relationship Id="rId146" Type="http://schemas.openxmlformats.org/officeDocument/2006/relationships/hyperlink" Target="https://m.edsoo.ru/863d695c" TargetMode="External"/><Relationship Id="rId167" Type="http://schemas.openxmlformats.org/officeDocument/2006/relationships/hyperlink" Target="https://m.edsoo.ru/863d8856" TargetMode="External"/><Relationship Id="rId188" Type="http://schemas.openxmlformats.org/officeDocument/2006/relationships/hyperlink" Target="https://m.edsoo.ru/863da89a" TargetMode="External"/><Relationship Id="rId7" Type="http://schemas.openxmlformats.org/officeDocument/2006/relationships/hyperlink" Target="https://m.edsoo.ru/7f413368" TargetMode="External"/><Relationship Id="rId71" Type="http://schemas.openxmlformats.org/officeDocument/2006/relationships/hyperlink" Target="https://m.edsoo.ru/863cedba" TargetMode="External"/><Relationship Id="rId92" Type="http://schemas.openxmlformats.org/officeDocument/2006/relationships/hyperlink" Target="https://m.edsoo.ru/863d1c90" TargetMode="External"/><Relationship Id="rId162" Type="http://schemas.openxmlformats.org/officeDocument/2006/relationships/hyperlink" Target="https://m.edsoo.ru/863d7f1e" TargetMode="External"/><Relationship Id="rId183" Type="http://schemas.openxmlformats.org/officeDocument/2006/relationships/hyperlink" Target="https://m.edsoo.ru/863d9efe" TargetMode="External"/><Relationship Id="rId213" Type="http://schemas.openxmlformats.org/officeDocument/2006/relationships/hyperlink" Target="https://m.edsoo.ru/863dd8ba" TargetMode="External"/><Relationship Id="rId218" Type="http://schemas.openxmlformats.org/officeDocument/2006/relationships/hyperlink" Target="https://m.edsoo.ru/863de1ca" TargetMode="External"/><Relationship Id="rId234" Type="http://schemas.openxmlformats.org/officeDocument/2006/relationships/hyperlink" Target="https://m.edsoo.ru/863e0682" TargetMode="External"/><Relationship Id="rId239" Type="http://schemas.openxmlformats.org/officeDocument/2006/relationships/hyperlink" Target="https://m.edsoo.ru/863e139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0" Type="http://schemas.openxmlformats.org/officeDocument/2006/relationships/hyperlink" Target="https://m.edsoo.ru/863e231a" TargetMode="External"/><Relationship Id="rId255" Type="http://schemas.openxmlformats.org/officeDocument/2006/relationships/hyperlink" Target="https://m.edsoo.ru/863e2f9a" TargetMode="External"/><Relationship Id="rId271" Type="http://schemas.openxmlformats.org/officeDocument/2006/relationships/hyperlink" Target="https://m.edsoo.ru/863e485e" TargetMode="External"/><Relationship Id="rId276" Type="http://schemas.openxmlformats.org/officeDocument/2006/relationships/hyperlink" Target="https://m.edsoo.ru/863e4da4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aa8c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73e" TargetMode="External"/><Relationship Id="rId87" Type="http://schemas.openxmlformats.org/officeDocument/2006/relationships/hyperlink" Target="https://m.edsoo.ru/863d115a" TargetMode="External"/><Relationship Id="rId110" Type="http://schemas.openxmlformats.org/officeDocument/2006/relationships/hyperlink" Target="https://m.edsoo.ru/863d39c8" TargetMode="External"/><Relationship Id="rId115" Type="http://schemas.openxmlformats.org/officeDocument/2006/relationships/hyperlink" Target="https://m.edsoo.ru/863d4832" TargetMode="External"/><Relationship Id="rId131" Type="http://schemas.openxmlformats.org/officeDocument/2006/relationships/hyperlink" Target="https://m.edsoo.ru/863d61e6" TargetMode="External"/><Relationship Id="rId136" Type="http://schemas.openxmlformats.org/officeDocument/2006/relationships/hyperlink" Target="https://m.edsoo.ru/863d61e6" TargetMode="External"/><Relationship Id="rId157" Type="http://schemas.openxmlformats.org/officeDocument/2006/relationships/hyperlink" Target="https://m.edsoo.ru/863d7460" TargetMode="External"/><Relationship Id="rId178" Type="http://schemas.openxmlformats.org/officeDocument/2006/relationships/hyperlink" Target="https://m.edsoo.ru/863d9a30" TargetMode="External"/><Relationship Id="rId61" Type="http://schemas.openxmlformats.org/officeDocument/2006/relationships/hyperlink" Target="https://m.edsoo.ru/863cd866" TargetMode="External"/><Relationship Id="rId82" Type="http://schemas.openxmlformats.org/officeDocument/2006/relationships/hyperlink" Target="https://m.edsoo.ru/863d064c" TargetMode="External"/><Relationship Id="rId152" Type="http://schemas.openxmlformats.org/officeDocument/2006/relationships/hyperlink" Target="https://m.edsoo.ru/863d75f0" TargetMode="External"/><Relationship Id="rId173" Type="http://schemas.openxmlformats.org/officeDocument/2006/relationships/hyperlink" Target="https://m.edsoo.ru/863d93b4" TargetMode="External"/><Relationship Id="rId194" Type="http://schemas.openxmlformats.org/officeDocument/2006/relationships/hyperlink" Target="https://m.edsoo.ru/863db010" TargetMode="External"/><Relationship Id="rId199" Type="http://schemas.openxmlformats.org/officeDocument/2006/relationships/hyperlink" Target="https://m.edsoo.ru/863dba1a" TargetMode="External"/><Relationship Id="rId203" Type="http://schemas.openxmlformats.org/officeDocument/2006/relationships/hyperlink" Target="https://m.edsoo.ru/863dc1ea" TargetMode="External"/><Relationship Id="rId208" Type="http://schemas.openxmlformats.org/officeDocument/2006/relationships/hyperlink" Target="https://m.edsoo.ru/863dca3c" TargetMode="External"/><Relationship Id="rId229" Type="http://schemas.openxmlformats.org/officeDocument/2006/relationships/hyperlink" Target="https://m.edsoo.ru/863dfdb8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354" TargetMode="External"/><Relationship Id="rId240" Type="http://schemas.openxmlformats.org/officeDocument/2006/relationships/hyperlink" Target="https://m.edsoo.ru/863e15f0" TargetMode="External"/><Relationship Id="rId245" Type="http://schemas.openxmlformats.org/officeDocument/2006/relationships/hyperlink" Target="https://m.edsoo.ru/863e1942" TargetMode="External"/><Relationship Id="rId261" Type="http://schemas.openxmlformats.org/officeDocument/2006/relationships/hyperlink" Target="https://m.edsoo.ru/863e38a0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ac4" TargetMode="External"/><Relationship Id="rId14" Type="http://schemas.openxmlformats.org/officeDocument/2006/relationships/hyperlink" Target="https://m.edsoo.ru/7f4148d0" TargetMode="External"/><Relationship Id="rId30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b20" TargetMode="External"/><Relationship Id="rId100" Type="http://schemas.openxmlformats.org/officeDocument/2006/relationships/hyperlink" Target="https://m.edsoo.ru/863d2550" TargetMode="External"/><Relationship Id="rId105" Type="http://schemas.openxmlformats.org/officeDocument/2006/relationships/hyperlink" Target="https://m.edsoo.ru/863d2320" TargetMode="External"/><Relationship Id="rId126" Type="http://schemas.openxmlformats.org/officeDocument/2006/relationships/hyperlink" Target="https://m.edsoo.ru/863d5a02" TargetMode="External"/><Relationship Id="rId147" Type="http://schemas.openxmlformats.org/officeDocument/2006/relationships/hyperlink" Target="https://m.edsoo.ru/863d695c" TargetMode="External"/><Relationship Id="rId168" Type="http://schemas.openxmlformats.org/officeDocument/2006/relationships/hyperlink" Target="https://m.edsoo.ru/863d89d2" TargetMode="External"/><Relationship Id="rId282" Type="http://schemas.openxmlformats.org/officeDocument/2006/relationships/hyperlink" Target="https://m.edsoo.ru/863e5538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f684" TargetMode="External"/><Relationship Id="rId93" Type="http://schemas.openxmlformats.org/officeDocument/2006/relationships/hyperlink" Target="https://m.edsoo.ru/863d28ca" TargetMode="External"/><Relationship Id="rId98" Type="http://schemas.openxmlformats.org/officeDocument/2006/relationships/hyperlink" Target="https://m.edsoo.ru/863d3b4e" TargetMode="External"/><Relationship Id="rId121" Type="http://schemas.openxmlformats.org/officeDocument/2006/relationships/hyperlink" Target="https://m.edsoo.ru/863d512e" TargetMode="External"/><Relationship Id="rId142" Type="http://schemas.openxmlformats.org/officeDocument/2006/relationships/hyperlink" Target="https://m.edsoo.ru/863d634e" TargetMode="External"/><Relationship Id="rId163" Type="http://schemas.openxmlformats.org/officeDocument/2006/relationships/hyperlink" Target="https://m.edsoo.ru/863d809a" TargetMode="External"/><Relationship Id="rId184" Type="http://schemas.openxmlformats.org/officeDocument/2006/relationships/hyperlink" Target="https://m.edsoo.ru/863da3c2" TargetMode="External"/><Relationship Id="rId189" Type="http://schemas.openxmlformats.org/officeDocument/2006/relationships/hyperlink" Target="https://m.edsoo.ru/863da89a" TargetMode="External"/><Relationship Id="rId219" Type="http://schemas.openxmlformats.org/officeDocument/2006/relationships/hyperlink" Target="https://m.edsoo.ru/863de6c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3dda2c" TargetMode="External"/><Relationship Id="rId230" Type="http://schemas.openxmlformats.org/officeDocument/2006/relationships/hyperlink" Target="https://m.edsoo.ru/863dfc6e" TargetMode="External"/><Relationship Id="rId235" Type="http://schemas.openxmlformats.org/officeDocument/2006/relationships/hyperlink" Target="https://m.edsoo.ru/863e098e" TargetMode="External"/><Relationship Id="rId251" Type="http://schemas.openxmlformats.org/officeDocument/2006/relationships/hyperlink" Target="https://m.edsoo.ru/863e25fe" TargetMode="External"/><Relationship Id="rId256" Type="http://schemas.openxmlformats.org/officeDocument/2006/relationships/hyperlink" Target="https://m.edsoo.ru/863e30d0" TargetMode="External"/><Relationship Id="rId277" Type="http://schemas.openxmlformats.org/officeDocument/2006/relationships/hyperlink" Target="https://m.edsoo.ru/863e4fd4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8ec" TargetMode="External"/><Relationship Id="rId116" Type="http://schemas.openxmlformats.org/officeDocument/2006/relationships/hyperlink" Target="https://m.edsoo.ru/863d499a" TargetMode="External"/><Relationship Id="rId137" Type="http://schemas.openxmlformats.org/officeDocument/2006/relationships/hyperlink" Target="https://m.edsoo.ru/863d5b88" TargetMode="External"/><Relationship Id="rId158" Type="http://schemas.openxmlformats.org/officeDocument/2006/relationships/hyperlink" Target="https://m.edsoo.ru/863d7744" TargetMode="External"/><Relationship Id="rId272" Type="http://schemas.openxmlformats.org/officeDocument/2006/relationships/hyperlink" Target="https://m.edsoo.ru/863e4ec6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b36" TargetMode="External"/><Relationship Id="rId83" Type="http://schemas.openxmlformats.org/officeDocument/2006/relationships/hyperlink" Target="https://m.edsoo.ru/863d0af2" TargetMode="External"/><Relationship Id="rId88" Type="http://schemas.openxmlformats.org/officeDocument/2006/relationships/hyperlink" Target="https://m.edsoo.ru/863d12ae" TargetMode="External"/><Relationship Id="rId111" Type="http://schemas.openxmlformats.org/officeDocument/2006/relationships/hyperlink" Target="https://m.edsoo.ru/863d34d2" TargetMode="External"/><Relationship Id="rId132" Type="http://schemas.openxmlformats.org/officeDocument/2006/relationships/hyperlink" Target="https://m.edsoo.ru/863d5b88" TargetMode="External"/><Relationship Id="rId153" Type="http://schemas.openxmlformats.org/officeDocument/2006/relationships/hyperlink" Target="https://m.edsoo.ru/863d70e6" TargetMode="External"/><Relationship Id="rId174" Type="http://schemas.openxmlformats.org/officeDocument/2006/relationships/hyperlink" Target="https://m.edsoo.ru/863d9526" TargetMode="External"/><Relationship Id="rId179" Type="http://schemas.openxmlformats.org/officeDocument/2006/relationships/hyperlink" Target="https://m.edsoo.ru/863d9ba2" TargetMode="External"/><Relationship Id="rId195" Type="http://schemas.openxmlformats.org/officeDocument/2006/relationships/hyperlink" Target="https://m.edsoo.ru/863db16e" TargetMode="External"/><Relationship Id="rId209" Type="http://schemas.openxmlformats.org/officeDocument/2006/relationships/hyperlink" Target="https://m.edsoo.ru/863dccda" TargetMode="External"/><Relationship Id="rId190" Type="http://schemas.openxmlformats.org/officeDocument/2006/relationships/hyperlink" Target="https://m.edsoo.ru/863dab7e" TargetMode="External"/><Relationship Id="rId204" Type="http://schemas.openxmlformats.org/officeDocument/2006/relationships/hyperlink" Target="https://m.edsoo.ru/863dc352" TargetMode="External"/><Relationship Id="rId220" Type="http://schemas.openxmlformats.org/officeDocument/2006/relationships/hyperlink" Target="https://m.edsoo.ru/863de846" TargetMode="External"/><Relationship Id="rId225" Type="http://schemas.openxmlformats.org/officeDocument/2006/relationships/hyperlink" Target="https://m.edsoo.ru/863df354" TargetMode="External"/><Relationship Id="rId241" Type="http://schemas.openxmlformats.org/officeDocument/2006/relationships/hyperlink" Target="https://m.edsoo.ru/863e15f0" TargetMode="External"/><Relationship Id="rId246" Type="http://schemas.openxmlformats.org/officeDocument/2006/relationships/hyperlink" Target="https://m.edsoo.ru/863e1d70" TargetMode="External"/><Relationship Id="rId267" Type="http://schemas.openxmlformats.org/officeDocument/2006/relationships/hyperlink" Target="https://m.edsoo.ru/863e41ba" TargetMode="External"/><Relationship Id="rId288" Type="http://schemas.openxmlformats.org/officeDocument/2006/relationships/hyperlink" Target="https://m.edsoo.ru/863e5bf0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f56" TargetMode="External"/><Relationship Id="rId106" Type="http://schemas.openxmlformats.org/officeDocument/2006/relationships/hyperlink" Target="https://m.edsoo.ru/863d2c08" TargetMode="External"/><Relationship Id="rId127" Type="http://schemas.openxmlformats.org/officeDocument/2006/relationships/hyperlink" Target="https://m.edsoo.ru/863d5b88" TargetMode="External"/><Relationship Id="rId262" Type="http://schemas.openxmlformats.org/officeDocument/2006/relationships/hyperlink" Target="https://m.edsoo.ru/863e39ae" TargetMode="External"/><Relationship Id="rId283" Type="http://schemas.openxmlformats.org/officeDocument/2006/relationships/hyperlink" Target="https://m.edsoo.ru/863e5646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508" TargetMode="External"/><Relationship Id="rId78" Type="http://schemas.openxmlformats.org/officeDocument/2006/relationships/hyperlink" Target="https://m.edsoo.ru/863cfd3c" TargetMode="External"/><Relationship Id="rId94" Type="http://schemas.openxmlformats.org/officeDocument/2006/relationships/hyperlink" Target="https://m.edsoo.ru/863d1e98" TargetMode="External"/><Relationship Id="rId99" Type="http://schemas.openxmlformats.org/officeDocument/2006/relationships/hyperlink" Target="https://m.edsoo.ru/863d3b4e" TargetMode="External"/><Relationship Id="rId101" Type="http://schemas.openxmlformats.org/officeDocument/2006/relationships/hyperlink" Target="https://m.edsoo.ru/863d1b00" TargetMode="External"/><Relationship Id="rId122" Type="http://schemas.openxmlformats.org/officeDocument/2006/relationships/hyperlink" Target="https://m.edsoo.ru/863d5282" TargetMode="External"/><Relationship Id="rId143" Type="http://schemas.openxmlformats.org/officeDocument/2006/relationships/hyperlink" Target="https://m.edsoo.ru/863d651a" TargetMode="External"/><Relationship Id="rId148" Type="http://schemas.openxmlformats.org/officeDocument/2006/relationships/hyperlink" Target="https://m.edsoo.ru/863d6cc2" TargetMode="External"/><Relationship Id="rId164" Type="http://schemas.openxmlformats.org/officeDocument/2006/relationships/hyperlink" Target="https://m.edsoo.ru/863d82ca" TargetMode="External"/><Relationship Id="rId169" Type="http://schemas.openxmlformats.org/officeDocument/2006/relationships/hyperlink" Target="https://m.edsoo.ru/863d8d74" TargetMode="External"/><Relationship Id="rId185" Type="http://schemas.openxmlformats.org/officeDocument/2006/relationships/hyperlink" Target="https://m.edsoo.ru/863da53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368" TargetMode="External"/><Relationship Id="rId180" Type="http://schemas.openxmlformats.org/officeDocument/2006/relationships/hyperlink" Target="https://m.edsoo.ru/863d9d50" TargetMode="External"/><Relationship Id="rId210" Type="http://schemas.openxmlformats.org/officeDocument/2006/relationships/hyperlink" Target="https://m.edsoo.ru/863dce9c" TargetMode="External"/><Relationship Id="rId215" Type="http://schemas.openxmlformats.org/officeDocument/2006/relationships/hyperlink" Target="https://m.edsoo.ru/863ddb94" TargetMode="External"/><Relationship Id="rId236" Type="http://schemas.openxmlformats.org/officeDocument/2006/relationships/hyperlink" Target="https://m.edsoo.ru/863e0c36" TargetMode="External"/><Relationship Id="rId257" Type="http://schemas.openxmlformats.org/officeDocument/2006/relationships/hyperlink" Target="https://m.edsoo.ru/863e30d0" TargetMode="External"/><Relationship Id="rId278" Type="http://schemas.openxmlformats.org/officeDocument/2006/relationships/hyperlink" Target="https://m.edsoo.ru/863e50ec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f0c" TargetMode="External"/><Relationship Id="rId252" Type="http://schemas.openxmlformats.org/officeDocument/2006/relationships/hyperlink" Target="https://m.edsoo.ru/863e2aae" TargetMode="External"/><Relationship Id="rId273" Type="http://schemas.openxmlformats.org/officeDocument/2006/relationships/hyperlink" Target="https://m.edsoo.ru/863e4c50" TargetMode="Externa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3cca" TargetMode="External"/><Relationship Id="rId112" Type="http://schemas.openxmlformats.org/officeDocument/2006/relationships/hyperlink" Target="https://m.edsoo.ru/863d4314" TargetMode="External"/><Relationship Id="rId133" Type="http://schemas.openxmlformats.org/officeDocument/2006/relationships/hyperlink" Target="https://m.edsoo.ru/863d5dae" TargetMode="External"/><Relationship Id="rId154" Type="http://schemas.openxmlformats.org/officeDocument/2006/relationships/hyperlink" Target="https://m.edsoo.ru/863d70e6" TargetMode="External"/><Relationship Id="rId175" Type="http://schemas.openxmlformats.org/officeDocument/2006/relationships/hyperlink" Target="https://m.edsoo.ru/863d974c" TargetMode="External"/><Relationship Id="rId196" Type="http://schemas.openxmlformats.org/officeDocument/2006/relationships/hyperlink" Target="https://m.edsoo.ru/863db2ea" TargetMode="External"/><Relationship Id="rId200" Type="http://schemas.openxmlformats.org/officeDocument/2006/relationships/hyperlink" Target="https://m.edsoo.ru/863dbb78" TargetMode="External"/><Relationship Id="rId16" Type="http://schemas.openxmlformats.org/officeDocument/2006/relationships/hyperlink" Target="https://m.edsoo.ru/7f416720" TargetMode="External"/><Relationship Id="rId221" Type="http://schemas.openxmlformats.org/officeDocument/2006/relationships/hyperlink" Target="https://m.edsoo.ru/863de9a4" TargetMode="External"/><Relationship Id="rId242" Type="http://schemas.openxmlformats.org/officeDocument/2006/relationships/hyperlink" Target="https://m.edsoo.ru/863e1712" TargetMode="External"/><Relationship Id="rId263" Type="http://schemas.openxmlformats.org/officeDocument/2006/relationships/hyperlink" Target="https://m.edsoo.ru/863e3d14" TargetMode="External"/><Relationship Id="rId284" Type="http://schemas.openxmlformats.org/officeDocument/2006/relationships/hyperlink" Target="https://m.edsoo.ru/863e5768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d0c8" TargetMode="External"/><Relationship Id="rId79" Type="http://schemas.openxmlformats.org/officeDocument/2006/relationships/hyperlink" Target="https://m.edsoo.ru/863cfeea" TargetMode="External"/><Relationship Id="rId102" Type="http://schemas.openxmlformats.org/officeDocument/2006/relationships/hyperlink" Target="https://m.edsoo.ru/863d2028" TargetMode="External"/><Relationship Id="rId123" Type="http://schemas.openxmlformats.org/officeDocument/2006/relationships/hyperlink" Target="https://m.edsoo.ru/863d55a2" TargetMode="External"/><Relationship Id="rId144" Type="http://schemas.openxmlformats.org/officeDocument/2006/relationships/hyperlink" Target="https://m.edsoo.ru/863d668c" TargetMode="External"/><Relationship Id="rId90" Type="http://schemas.openxmlformats.org/officeDocument/2006/relationships/hyperlink" Target="https://m.edsoo.ru/863d1402" TargetMode="External"/><Relationship Id="rId165" Type="http://schemas.openxmlformats.org/officeDocument/2006/relationships/hyperlink" Target="https://m.edsoo.ru/863d84fa" TargetMode="External"/><Relationship Id="rId186" Type="http://schemas.openxmlformats.org/officeDocument/2006/relationships/hyperlink" Target="https://m.edsoo.ru/863da6a6" TargetMode="External"/><Relationship Id="rId211" Type="http://schemas.openxmlformats.org/officeDocument/2006/relationships/hyperlink" Target="https://m.edsoo.ru/863dd374" TargetMode="External"/><Relationship Id="rId232" Type="http://schemas.openxmlformats.org/officeDocument/2006/relationships/hyperlink" Target="https://m.edsoo.ru/863e00ba" TargetMode="External"/><Relationship Id="rId253" Type="http://schemas.openxmlformats.org/officeDocument/2006/relationships/hyperlink" Target="https://m.edsoo.ru/863e2e64" TargetMode="External"/><Relationship Id="rId274" Type="http://schemas.openxmlformats.org/officeDocument/2006/relationships/hyperlink" Target="https://m.edsoo.ru/863e4ec6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a68" TargetMode="External"/><Relationship Id="rId113" Type="http://schemas.openxmlformats.org/officeDocument/2006/relationships/hyperlink" Target="https://m.edsoo.ru/863d449a" TargetMode="External"/><Relationship Id="rId134" Type="http://schemas.openxmlformats.org/officeDocument/2006/relationships/hyperlink" Target="https://m.edsoo.ru/863d5f20" TargetMode="External"/><Relationship Id="rId80" Type="http://schemas.openxmlformats.org/officeDocument/2006/relationships/hyperlink" Target="https://m.edsoo.ru/863d0340" TargetMode="External"/><Relationship Id="rId155" Type="http://schemas.openxmlformats.org/officeDocument/2006/relationships/hyperlink" Target="https://m.edsoo.ru/863d72b2" TargetMode="External"/><Relationship Id="rId176" Type="http://schemas.openxmlformats.org/officeDocument/2006/relationships/hyperlink" Target="https://m.edsoo.ru/863d974c" TargetMode="External"/><Relationship Id="rId197" Type="http://schemas.openxmlformats.org/officeDocument/2006/relationships/hyperlink" Target="https://m.edsoo.ru/863db6be" TargetMode="External"/><Relationship Id="rId201" Type="http://schemas.openxmlformats.org/officeDocument/2006/relationships/hyperlink" Target="https://m.edsoo.ru/863dbcc2" TargetMode="External"/><Relationship Id="rId222" Type="http://schemas.openxmlformats.org/officeDocument/2006/relationships/hyperlink" Target="https://m.edsoo.ru/863dec7e" TargetMode="External"/><Relationship Id="rId243" Type="http://schemas.openxmlformats.org/officeDocument/2006/relationships/hyperlink" Target="https://m.edsoo.ru/863e1712" TargetMode="External"/><Relationship Id="rId264" Type="http://schemas.openxmlformats.org/officeDocument/2006/relationships/hyperlink" Target="https://m.edsoo.ru/863e3f76" TargetMode="External"/><Relationship Id="rId285" Type="http://schemas.openxmlformats.org/officeDocument/2006/relationships/hyperlink" Target="https://m.edsoo.ru/863e588a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9ce" TargetMode="External"/><Relationship Id="rId103" Type="http://schemas.openxmlformats.org/officeDocument/2006/relationships/hyperlink" Target="https://m.edsoo.ru/863d2028" TargetMode="External"/><Relationship Id="rId124" Type="http://schemas.openxmlformats.org/officeDocument/2006/relationships/hyperlink" Target="https://m.edsoo.ru/863d5714" TargetMode="External"/><Relationship Id="rId70" Type="http://schemas.openxmlformats.org/officeDocument/2006/relationships/hyperlink" Target="https://m.edsoo.ru/863cec3e" TargetMode="External"/><Relationship Id="rId91" Type="http://schemas.openxmlformats.org/officeDocument/2006/relationships/hyperlink" Target="https://m.edsoo.ru/863d197a" TargetMode="External"/><Relationship Id="rId145" Type="http://schemas.openxmlformats.org/officeDocument/2006/relationships/hyperlink" Target="https://m.edsoo.ru/863d67ea" TargetMode="External"/><Relationship Id="rId166" Type="http://schemas.openxmlformats.org/officeDocument/2006/relationships/hyperlink" Target="https://m.edsoo.ru/863d86c6" TargetMode="External"/><Relationship Id="rId187" Type="http://schemas.openxmlformats.org/officeDocument/2006/relationships/hyperlink" Target="https://m.edsoo.ru/863da89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4e6" TargetMode="External"/><Relationship Id="rId233" Type="http://schemas.openxmlformats.org/officeDocument/2006/relationships/hyperlink" Target="https://m.edsoo.ru/863e0682" TargetMode="External"/><Relationship Id="rId254" Type="http://schemas.openxmlformats.org/officeDocument/2006/relationships/hyperlink" Target="https://m.edsoo.ru/863e2f9a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6a2" TargetMode="External"/><Relationship Id="rId275" Type="http://schemas.openxmlformats.org/officeDocument/2006/relationships/hyperlink" Target="https://m.edsoo.ru/863e4da4" TargetMode="External"/><Relationship Id="rId60" Type="http://schemas.openxmlformats.org/officeDocument/2006/relationships/hyperlink" Target="https://m.edsoo.ru/863cd65e" TargetMode="External"/><Relationship Id="rId81" Type="http://schemas.openxmlformats.org/officeDocument/2006/relationships/hyperlink" Target="https://m.edsoo.ru/863d0340" TargetMode="External"/><Relationship Id="rId135" Type="http://schemas.openxmlformats.org/officeDocument/2006/relationships/hyperlink" Target="https://m.edsoo.ru/863d607e" TargetMode="External"/><Relationship Id="rId156" Type="http://schemas.openxmlformats.org/officeDocument/2006/relationships/hyperlink" Target="https://m.edsoo.ru/863d72b2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6be" TargetMode="External"/><Relationship Id="rId202" Type="http://schemas.openxmlformats.org/officeDocument/2006/relationships/hyperlink" Target="https://m.edsoo.ru/863dbef2" TargetMode="External"/><Relationship Id="rId223" Type="http://schemas.openxmlformats.org/officeDocument/2006/relationships/hyperlink" Target="https://m.edsoo.ru/863df188" TargetMode="External"/><Relationship Id="rId244" Type="http://schemas.openxmlformats.org/officeDocument/2006/relationships/hyperlink" Target="https://m.edsoo.ru/863e182a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aa8c" TargetMode="External"/><Relationship Id="rId265" Type="http://schemas.openxmlformats.org/officeDocument/2006/relationships/hyperlink" Target="https://m.edsoo.ru/863e3f76" TargetMode="External"/><Relationship Id="rId286" Type="http://schemas.openxmlformats.org/officeDocument/2006/relationships/hyperlink" Target="https://m.edsoo.ru/863e5a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86</Pages>
  <Words>20268</Words>
  <Characters>115533</Characters>
  <Application>Microsoft Office Word</Application>
  <DocSecurity>0</DocSecurity>
  <Lines>962</Lines>
  <Paragraphs>271</Paragraphs>
  <ScaleCrop>false</ScaleCrop>
  <Company>DNS</Company>
  <LinksUpToDate>false</LinksUpToDate>
  <CharactersWithSpaces>135530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2</cp:revision>
  <cp:lastPrinted>2023-10-22T03:54:00Z</cp:lastPrinted>
  <dcterms:created xsi:type="dcterms:W3CDTF">2023-10-22T03:45:00Z</dcterms:created>
  <dcterms:modified xsi:type="dcterms:W3CDTF">2023-10-22T03:55:00Z</dcterms:modified>
</cp:coreProperties>
</file>